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4E" w:rsidRPr="007C444E" w:rsidRDefault="00D97B88" w:rsidP="007C444E">
      <w:pPr>
        <w:tabs>
          <w:tab w:val="center" w:pos="4677"/>
          <w:tab w:val="left" w:pos="7088"/>
          <w:tab w:val="right" w:pos="9355"/>
        </w:tabs>
        <w:spacing w:line="240" w:lineRule="auto"/>
        <w:jc w:val="both"/>
        <w:rPr>
          <w:sz w:val="20"/>
          <w:szCs w:val="20"/>
        </w:rPr>
      </w:pPr>
      <w:bookmarkStart w:id="0" w:name="_GoBack"/>
      <w:r w:rsidRPr="00D97B88">
        <w:rPr>
          <w:noProof/>
          <w:sz w:val="20"/>
          <w:szCs w:val="20"/>
        </w:rPr>
        <w:drawing>
          <wp:inline distT="0" distB="0" distL="0" distR="0">
            <wp:extent cx="6915150" cy="9305074"/>
            <wp:effectExtent l="0" t="0" r="0" b="0"/>
            <wp:docPr id="1" name="Рисунок 1" descr="C:\Users\Пользователь\Desktop\Все по приему в школу\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се по приему в школу\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890" cy="931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lastRenderedPageBreak/>
        <w:t>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2.3. Прием заявлений на зачисление на обучение ведется в течение учебного года при наличии свободных мест.</w:t>
      </w:r>
    </w:p>
    <w:p w:rsidR="003C32AE" w:rsidRPr="00696F38" w:rsidRDefault="003C32AE" w:rsidP="007C444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</w:t>
      </w:r>
      <w:r w:rsidRPr="00696F38">
        <w:rPr>
          <w:iCs/>
          <w:color w:val="222222"/>
        </w:rPr>
        <w:t>2.4. Прием заявлений н</w:t>
      </w:r>
      <w:r w:rsidR="007C444E">
        <w:rPr>
          <w:iCs/>
          <w:color w:val="222222"/>
        </w:rPr>
        <w:t xml:space="preserve">а обучение по дополнительным </w:t>
      </w:r>
      <w:r w:rsidRPr="00696F38">
        <w:rPr>
          <w:iCs/>
          <w:color w:val="222222"/>
        </w:rPr>
        <w:t>общеобразовательным программам осуществляется с 1 сентября текущего года по 1 марта следующего года.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2.5.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 </w:t>
      </w:r>
      <w:r w:rsidRPr="00696F38">
        <w:rPr>
          <w:iCs/>
          <w:color w:val="222222"/>
        </w:rPr>
        <w:t>приказом директора школы</w:t>
      </w:r>
      <w:r w:rsidRPr="00696F38">
        <w:rPr>
          <w:color w:val="222222"/>
        </w:rPr>
        <w:t>.</w:t>
      </w:r>
    </w:p>
    <w:p w:rsidR="003C32AE" w:rsidRPr="00696F38" w:rsidRDefault="003C32AE" w:rsidP="00696F38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2.6. Приказ, указанный в пункте 2.5 правил, а также положение о приемной комиссии школы</w:t>
      </w:r>
      <w:r w:rsidR="00696F38">
        <w:rPr>
          <w:color w:val="222222"/>
        </w:rPr>
        <w:t xml:space="preserve"> </w:t>
      </w:r>
      <w:r w:rsidRPr="00696F38">
        <w:t>размещаются на информационном стенде в школе и на официальном сайте школы в сети интернет в течение </w:t>
      </w:r>
      <w:r w:rsidRPr="00696F38">
        <w:rPr>
          <w:iCs/>
        </w:rPr>
        <w:t>трех</w:t>
      </w:r>
      <w:r w:rsidRPr="00696F38">
        <w:t> рабочих дней со дня их издания.</w:t>
      </w:r>
    </w:p>
    <w:p w:rsidR="003C32AE" w:rsidRPr="00696F38" w:rsidRDefault="003C32AE" w:rsidP="00696F38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2.7. До начала приема на информационном стенде в школе и на официальном сайте школы</w:t>
      </w:r>
      <w:r w:rsidR="00696F38">
        <w:rPr>
          <w:color w:val="222222"/>
        </w:rPr>
        <w:t xml:space="preserve"> </w:t>
      </w:r>
      <w:r w:rsidRPr="00696F38">
        <w:t>в сети интернет размещается: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распорядительный акт </w:t>
      </w:r>
      <w:r w:rsidRPr="00696F38">
        <w:rPr>
          <w:iCs/>
          <w:color w:val="222222"/>
        </w:rPr>
        <w:t>Управления образования</w:t>
      </w:r>
      <w:r w:rsidR="007C444E">
        <w:rPr>
          <w:iCs/>
          <w:color w:val="222222"/>
        </w:rPr>
        <w:t xml:space="preserve"> и молодежной политики</w:t>
      </w:r>
      <w:r w:rsidRPr="00696F38">
        <w:rPr>
          <w:iCs/>
          <w:color w:val="222222"/>
        </w:rPr>
        <w:t xml:space="preserve"> города </w:t>
      </w:r>
      <w:proofErr w:type="spellStart"/>
      <w:r w:rsidRPr="00696F38">
        <w:rPr>
          <w:iCs/>
          <w:color w:val="222222"/>
        </w:rPr>
        <w:t>Касимова</w:t>
      </w:r>
      <w:proofErr w:type="spellEnd"/>
      <w:r w:rsidRPr="00696F38">
        <w:rPr>
          <w:iCs/>
          <w:color w:val="222222"/>
        </w:rPr>
        <w:t xml:space="preserve"> о закрепленной территории </w:t>
      </w:r>
      <w:r w:rsidRPr="00696F38">
        <w:rPr>
          <w:color w:val="222222"/>
        </w:rPr>
        <w:t>не позднее 10 календарных дней с момента его издания;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 xml:space="preserve">информация о количестве мест в первых классах не позднее 10 календарных дней с момента издания распорядительного </w:t>
      </w:r>
      <w:proofErr w:type="gramStart"/>
      <w:r w:rsidRPr="00696F38">
        <w:rPr>
          <w:color w:val="222222"/>
        </w:rPr>
        <w:t>акта </w:t>
      </w:r>
      <w:r w:rsidR="007C444E">
        <w:rPr>
          <w:color w:val="222222"/>
        </w:rPr>
        <w:t xml:space="preserve"> </w:t>
      </w:r>
      <w:r w:rsidRPr="00696F38">
        <w:rPr>
          <w:iCs/>
          <w:color w:val="222222"/>
        </w:rPr>
        <w:t>Управления</w:t>
      </w:r>
      <w:proofErr w:type="gramEnd"/>
      <w:r w:rsidRPr="00696F38">
        <w:rPr>
          <w:iCs/>
          <w:color w:val="222222"/>
        </w:rPr>
        <w:t xml:space="preserve"> образования</w:t>
      </w:r>
      <w:r w:rsidR="007C444E">
        <w:rPr>
          <w:iCs/>
          <w:color w:val="222222"/>
        </w:rPr>
        <w:t xml:space="preserve"> и молодежной политики </w:t>
      </w:r>
      <w:r w:rsidRPr="00696F38">
        <w:rPr>
          <w:iCs/>
          <w:color w:val="222222"/>
        </w:rPr>
        <w:t xml:space="preserve"> города </w:t>
      </w:r>
      <w:proofErr w:type="spellStart"/>
      <w:r w:rsidRPr="00696F38">
        <w:rPr>
          <w:iCs/>
          <w:color w:val="222222"/>
        </w:rPr>
        <w:t>Касимова</w:t>
      </w:r>
      <w:proofErr w:type="spellEnd"/>
      <w:r w:rsidRPr="00696F38">
        <w:rPr>
          <w:iCs/>
          <w:color w:val="222222"/>
        </w:rPr>
        <w:t> о закрепленной территории</w:t>
      </w:r>
      <w:r w:rsidRPr="00696F38">
        <w:rPr>
          <w:color w:val="222222"/>
        </w:rPr>
        <w:t>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примерная форма заявления о приеме на обучение по основным общеобразовательным программам и образец ее заполнения;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форма заявления о зачислении в порядке перевода из другой организации и образец ее заполнения;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iCs/>
          <w:color w:val="222222"/>
        </w:rPr>
        <w:t>форма заявления о приеме на обучение по дополнительным </w:t>
      </w:r>
      <w:r w:rsidRPr="00696F38">
        <w:rPr>
          <w:color w:val="222222"/>
        </w:rPr>
        <w:t>общеобразовательным программам и образец ее заполнения;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iCs/>
          <w:color w:val="222222"/>
        </w:rPr>
        <w:t>информация о направлениях обучения по дополнительным общеобразовательным программам, количестве мест, графике приема заявлений – не</w:t>
      </w:r>
      <w:r w:rsidRPr="00696F38">
        <w:rPr>
          <w:color w:val="222222"/>
        </w:rPr>
        <w:t> </w:t>
      </w:r>
      <w:r w:rsidRPr="00696F38">
        <w:rPr>
          <w:iCs/>
          <w:color w:val="222222"/>
        </w:rPr>
        <w:t>позднее чем за 15 календарных дней до начала приема документов;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3C32AE" w:rsidRPr="00696F38" w:rsidRDefault="003C32AE" w:rsidP="003C32AE">
      <w:pPr>
        <w:numPr>
          <w:ilvl w:val="0"/>
          <w:numId w:val="1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дополнительная информация по текущему приему.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</w:r>
    </w:p>
    <w:p w:rsidR="003C32AE" w:rsidRPr="00696F38" w:rsidRDefault="003C32AE" w:rsidP="003C32AE">
      <w:pPr>
        <w:spacing w:after="121" w:line="240" w:lineRule="auto"/>
        <w:jc w:val="both"/>
        <w:rPr>
          <w:b/>
          <w:bCs/>
        </w:rPr>
      </w:pPr>
      <w:r w:rsidRPr="00696F38">
        <w:rPr>
          <w:b/>
          <w:bCs/>
          <w:color w:val="222222"/>
        </w:rPr>
        <w:t>3. Прием на обучение по основным общеобразовательным программам</w:t>
      </w:r>
    </w:p>
    <w:p w:rsidR="003C32AE" w:rsidRPr="00696F38" w:rsidRDefault="003C32AE" w:rsidP="003C32AE">
      <w:pPr>
        <w:spacing w:after="121" w:line="240" w:lineRule="auto"/>
        <w:jc w:val="both"/>
      </w:pPr>
      <w:r w:rsidRPr="00696F38">
        <w:rPr>
          <w:color w:val="222222"/>
        </w:rPr>
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</w:r>
    </w:p>
    <w:p w:rsidR="003C32AE" w:rsidRPr="00696F38" w:rsidRDefault="003C32AE" w:rsidP="00696F38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3.2. В приеме на обучение по основным общеобразовательным программам может быть</w:t>
      </w:r>
      <w:r w:rsidRPr="00696F38">
        <w:br/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 xml:space="preserve">3.3. 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</w:t>
      </w:r>
      <w:r w:rsidRPr="00696F38">
        <w:rPr>
          <w:color w:val="222222"/>
        </w:rPr>
        <w:lastRenderedPageBreak/>
        <w:t>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3.4.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3.5. 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3.6.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3C32AE" w:rsidRPr="00696F38" w:rsidRDefault="003C32AE" w:rsidP="00696F38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3.7. Прием на обучение по основным общеобразовательным программам во второй и</w:t>
      </w:r>
      <w:r w:rsidR="00696F38">
        <w:rPr>
          <w:color w:val="222222"/>
        </w:rPr>
        <w:t xml:space="preserve"> </w:t>
      </w:r>
      <w:r w:rsidRPr="00696F38">
        <w:t>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3.8.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Дополнительно к документам, перечисленным в разделе 4 правил, совершеннолетние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3.9. 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3C32AE" w:rsidRPr="00696F38" w:rsidRDefault="003C32AE" w:rsidP="00696F38">
      <w:pPr>
        <w:spacing w:after="121" w:line="240" w:lineRule="auto"/>
        <w:jc w:val="both"/>
        <w:rPr>
          <w:color w:val="222222"/>
        </w:rPr>
      </w:pPr>
      <w:r w:rsidRPr="00696F38">
        <w:rPr>
          <w:b/>
          <w:bCs/>
          <w:color w:val="222222"/>
        </w:rPr>
        <w:t>4. Порядок зачисления на обучение по основным</w:t>
      </w:r>
      <w:r w:rsidR="00696F38">
        <w:rPr>
          <w:color w:val="222222"/>
        </w:rPr>
        <w:t xml:space="preserve"> </w:t>
      </w:r>
      <w:r w:rsidRPr="00696F38">
        <w:rPr>
          <w:b/>
          <w:bCs/>
        </w:rPr>
        <w:t>общеобразовательным программам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 xml:space="preserve">4.1. Прием детей осуществляется по личному заявлению </w:t>
      </w:r>
      <w:proofErr w:type="gramStart"/>
      <w:r w:rsidRPr="00696F38">
        <w:rPr>
          <w:color w:val="222222"/>
        </w:rPr>
        <w:t>родителя  (</w:t>
      </w:r>
      <w:proofErr w:type="gramEnd"/>
      <w:r w:rsidRPr="00696F38">
        <w:rPr>
          <w:color w:val="222222"/>
        </w:rPr>
        <w:t>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0D10C0" w:rsidRPr="000D10C0" w:rsidRDefault="003C32AE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0D10C0">
        <w:rPr>
          <w:color w:val="000000" w:themeColor="text1"/>
        </w:rPr>
        <w:t xml:space="preserve">4.4. </w:t>
      </w:r>
      <w:r w:rsidR="000D10C0" w:rsidRPr="000D10C0">
        <w:rPr>
          <w:color w:val="000000" w:themeColor="text1"/>
        </w:rPr>
        <w:t> Для приема родитель(и) (законный(</w:t>
      </w:r>
      <w:proofErr w:type="spellStart"/>
      <w:r w:rsidR="000D10C0" w:rsidRPr="000D10C0">
        <w:rPr>
          <w:color w:val="000000" w:themeColor="text1"/>
        </w:rPr>
        <w:t>ые</w:t>
      </w:r>
      <w:proofErr w:type="spellEnd"/>
      <w:r w:rsidR="000D10C0" w:rsidRPr="000D10C0">
        <w:rPr>
          <w:color w:val="000000" w:themeColor="text1"/>
        </w:rPr>
        <w:t>) представитель(и) ребенка или поступающий представляют следующие документы: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D10C0">
        <w:rPr>
          <w:color w:val="000000" w:themeColor="text1"/>
        </w:rPr>
        <w:t>копию документа, удостоверяющего личность родителя (законного представителя) ребенка или поступающего;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D10C0">
        <w:rPr>
          <w:color w:val="000000" w:themeColor="text1"/>
        </w:rPr>
        <w:t>копию свидетельства о рождении ребенка или документа, подтверждающего родство заявителя;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D10C0">
        <w:rPr>
          <w:color w:val="000000" w:themeColor="text1"/>
        </w:rPr>
        <w:t>копию документа, подтверждающего установление опеки или попечительства (при необходимости);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D10C0">
        <w:rPr>
          <w:color w:val="000000" w:themeColor="text1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0D10C0">
        <w:rPr>
          <w:color w:val="000000" w:themeColor="text1"/>
        </w:rPr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D10C0">
        <w:rPr>
          <w:color w:val="000000" w:themeColor="text1"/>
        </w:rPr>
        <w:t>справку с места работы родителя(ей) (законного(</w:t>
      </w:r>
      <w:proofErr w:type="spellStart"/>
      <w:r w:rsidRPr="000D10C0">
        <w:rPr>
          <w:color w:val="000000" w:themeColor="text1"/>
        </w:rPr>
        <w:t>ых</w:t>
      </w:r>
      <w:proofErr w:type="spellEnd"/>
      <w:r w:rsidRPr="000D10C0">
        <w:rPr>
          <w:color w:val="000000" w:themeColor="text1"/>
        </w:rPr>
        <w:t>) представителя(ей) ребенка (при наличии права внеочередного или первоочередного приема на обучение);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D10C0">
        <w:rPr>
          <w:color w:val="000000" w:themeColor="text1"/>
        </w:rPr>
        <w:t>копию заключения психолого-медико-педагогической комиссии (при наличии).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D10C0">
        <w:rPr>
          <w:color w:val="000000" w:themeColor="text1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D10C0">
        <w:rPr>
          <w:color w:val="000000" w:themeColor="text1"/>
        </w:rPr>
        <w:t>ые</w:t>
      </w:r>
      <w:proofErr w:type="spellEnd"/>
      <w:r w:rsidRPr="000D10C0">
        <w:rPr>
          <w:color w:val="000000" w:themeColor="text1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D10C0">
        <w:rPr>
          <w:color w:val="000000" w:themeColor="text1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color w:val="000000" w:themeColor="text1"/>
          <w:vertAlign w:val="superscript"/>
        </w:rPr>
        <w:t>.</w:t>
      </w:r>
    </w:p>
    <w:p w:rsidR="000D10C0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D10C0">
        <w:rPr>
          <w:color w:val="000000" w:themeColor="text1"/>
        </w:rPr>
        <w:t>Родитель(и) (законный(</w:t>
      </w:r>
      <w:proofErr w:type="spellStart"/>
      <w:r w:rsidRPr="000D10C0">
        <w:rPr>
          <w:color w:val="000000" w:themeColor="text1"/>
        </w:rPr>
        <w:t>ые</w:t>
      </w:r>
      <w:proofErr w:type="spellEnd"/>
      <w:r w:rsidRPr="000D10C0">
        <w:rPr>
          <w:color w:val="000000" w:themeColor="text1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C32AE" w:rsidRPr="000D10C0" w:rsidRDefault="000D10C0" w:rsidP="000D10C0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0D10C0">
        <w:rPr>
          <w:color w:val="000000" w:themeColor="text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D10C0">
        <w:rPr>
          <w:color w:val="000000" w:themeColor="text1"/>
          <w:vertAlign w:val="superscript"/>
        </w:rPr>
        <w:t>30</w:t>
      </w:r>
      <w:r w:rsidRPr="000D10C0">
        <w:rPr>
          <w:color w:val="000000" w:themeColor="text1"/>
        </w:rPr>
        <w:t> переводом на русский язык.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4.5. Родитель(и) (законный(</w:t>
      </w:r>
      <w:proofErr w:type="spellStart"/>
      <w:r w:rsidRPr="00696F38">
        <w:rPr>
          <w:color w:val="222222"/>
        </w:rPr>
        <w:t>ые</w:t>
      </w:r>
      <w:proofErr w:type="spellEnd"/>
      <w:r w:rsidRPr="00696F38">
        <w:rPr>
          <w:color w:val="222222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 xml:space="preserve">4.6. Заявление о приеме на обучение и документы для приема, указанных в </w:t>
      </w:r>
      <w:proofErr w:type="spellStart"/>
      <w:r w:rsidRPr="00696F38">
        <w:rPr>
          <w:color w:val="222222"/>
        </w:rPr>
        <w:t>пп</w:t>
      </w:r>
      <w:proofErr w:type="spellEnd"/>
      <w:r w:rsidRPr="00696F38">
        <w:rPr>
          <w:color w:val="222222"/>
        </w:rPr>
        <w:t>. 4.3. –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</w:t>
      </w:r>
      <w:r w:rsidR="00E80A22">
        <w:rPr>
          <w:color w:val="222222"/>
        </w:rPr>
        <w:t xml:space="preserve">уг, по электронной почте школы. </w:t>
      </w:r>
      <w:r w:rsidRPr="00696F38">
        <w:rPr>
          <w:color w:val="222222"/>
        </w:rPr>
        <w:t>При личном обращении заявитель обязан вместо копий предъявить оригиналы вышеуказанных документов.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4.7. Прием на обучение в порядке перевода из другой организации осуществляется по</w:t>
      </w:r>
      <w:r w:rsidR="00E80A22">
        <w:rPr>
          <w:color w:val="222222"/>
        </w:rPr>
        <w:t xml:space="preserve"> </w:t>
      </w:r>
      <w:r w:rsidRPr="00696F38"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  <w:r w:rsidR="00E80A22">
        <w:rPr>
          <w:color w:val="222222"/>
        </w:rPr>
        <w:t xml:space="preserve"> </w:t>
      </w:r>
      <w:r w:rsidRPr="00696F38">
        <w:rPr>
          <w:color w:val="222222"/>
        </w:rPr>
        <w:t>Форма заявления утверждается </w:t>
      </w:r>
      <w:r w:rsidRPr="00696F38">
        <w:rPr>
          <w:iCs/>
          <w:color w:val="222222"/>
        </w:rPr>
        <w:t>директором школы</w:t>
      </w:r>
      <w:r w:rsidRPr="00696F38">
        <w:rPr>
          <w:color w:val="222222"/>
        </w:rPr>
        <w:t>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4.8. Для зачисления в порядке перевода из другой организации совершеннолетние поступающие или родители (законные представители) несовершеннолетних дополнительно предъявляют:</w:t>
      </w:r>
    </w:p>
    <w:p w:rsidR="003C32AE" w:rsidRPr="00696F38" w:rsidRDefault="003C32AE" w:rsidP="003C32AE">
      <w:pPr>
        <w:numPr>
          <w:ilvl w:val="0"/>
          <w:numId w:val="2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личное дело обучающегося;</w:t>
      </w:r>
    </w:p>
    <w:p w:rsidR="003C32AE" w:rsidRPr="00696F38" w:rsidRDefault="003C32AE" w:rsidP="003C32AE">
      <w:pPr>
        <w:numPr>
          <w:ilvl w:val="0"/>
          <w:numId w:val="2"/>
        </w:numPr>
        <w:spacing w:line="240" w:lineRule="auto"/>
        <w:ind w:left="218"/>
        <w:jc w:val="both"/>
        <w:rPr>
          <w:color w:val="222222"/>
        </w:rPr>
      </w:pPr>
      <w:r w:rsidRPr="00696F38">
        <w:rPr>
          <w:color w:val="222222"/>
        </w:rPr>
        <w:t>документы, содержащие информацию об успеваемости в текущем учебном году (</w:t>
      </w:r>
      <w:proofErr w:type="gramStart"/>
      <w:r w:rsidRPr="00696F38">
        <w:rPr>
          <w:color w:val="222222"/>
        </w:rPr>
        <w:t>выписка  из</w:t>
      </w:r>
      <w:proofErr w:type="gramEnd"/>
      <w:r w:rsidRPr="00696F38">
        <w:rPr>
          <w:color w:val="222222"/>
        </w:rPr>
        <w:t xml:space="preserve">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 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3C32AE" w:rsidRPr="00696F38" w:rsidRDefault="003C32AE" w:rsidP="00E80A22">
      <w:pPr>
        <w:spacing w:after="121" w:line="240" w:lineRule="auto"/>
        <w:jc w:val="both"/>
      </w:pPr>
      <w:r w:rsidRPr="00696F38">
        <w:rPr>
          <w:color w:val="222222"/>
        </w:rPr>
        <w:t> 4.11. Приемная комиссия при приеме заявления о зачислении в порядке перевода из</w:t>
      </w:r>
      <w:r w:rsidR="00E80A22">
        <w:t xml:space="preserve"> д</w:t>
      </w:r>
      <w:r w:rsidRPr="00696F38">
        <w:t>ругой</w:t>
      </w:r>
      <w:r w:rsidR="00E80A22">
        <w:t xml:space="preserve"> </w:t>
      </w:r>
      <w:r w:rsidRPr="00696F38">
        <w:t xml:space="preserve">организации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</w:t>
      </w:r>
      <w:r w:rsidRPr="00696F38">
        <w:lastRenderedPageBreak/>
        <w:t>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</w:r>
    </w:p>
    <w:p w:rsidR="003C32AE" w:rsidRPr="00E80A22" w:rsidRDefault="003C32AE" w:rsidP="00E80A22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Один экземпляр акта подшивается в предоставленное личное дело, второй передается</w:t>
      </w:r>
      <w:r w:rsidR="00E80A22">
        <w:rPr>
          <w:color w:val="222222"/>
        </w:rPr>
        <w:t xml:space="preserve"> </w:t>
      </w:r>
      <w:r w:rsidRPr="00696F38">
        <w:t>заявителю. Заявитель обязан донести недостающие документы в течение </w:t>
      </w:r>
      <w:r w:rsidRPr="00696F38">
        <w:rPr>
          <w:iCs/>
        </w:rPr>
        <w:t>14 календарных дней</w:t>
      </w:r>
      <w:r w:rsidRPr="00696F38">
        <w:t> с даты составления акта.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4.13. Факт ознакомления совершеннолетних поступающих или родителей (законных представителей) несовершеннолетних с документами, указанными в пункте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696F38">
        <w:rPr>
          <w:color w:val="222222"/>
        </w:rPr>
        <w:t>ями</w:t>
      </w:r>
      <w:proofErr w:type="spellEnd"/>
      <w:r w:rsidRPr="00696F38">
        <w:rPr>
          <w:color w:val="222222"/>
        </w:rPr>
        <w:t>) (законным(</w:t>
      </w:r>
      <w:proofErr w:type="spellStart"/>
      <w:r w:rsidRPr="00696F38">
        <w:rPr>
          <w:color w:val="222222"/>
        </w:rPr>
        <w:t>ыми</w:t>
      </w:r>
      <w:proofErr w:type="spellEnd"/>
      <w:r w:rsidRPr="00696F38">
        <w:rPr>
          <w:color w:val="222222"/>
        </w:rPr>
        <w:t>) представителем(</w:t>
      </w:r>
      <w:proofErr w:type="spellStart"/>
      <w:r w:rsidRPr="00696F38">
        <w:rPr>
          <w:color w:val="222222"/>
        </w:rPr>
        <w:t>ями</w:t>
      </w:r>
      <w:proofErr w:type="spellEnd"/>
      <w:r w:rsidRPr="00696F38">
        <w:rPr>
          <w:color w:val="222222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4.15. После регистрации заявления о приеме на обучение и перечня документов, представленных родителем(</w:t>
      </w:r>
      <w:proofErr w:type="spellStart"/>
      <w:r w:rsidRPr="00696F38">
        <w:rPr>
          <w:color w:val="222222"/>
        </w:rPr>
        <w:t>ями</w:t>
      </w:r>
      <w:proofErr w:type="spellEnd"/>
      <w:r w:rsidRPr="00696F38">
        <w:rPr>
          <w:color w:val="222222"/>
        </w:rPr>
        <w:t>) (законным(</w:t>
      </w:r>
      <w:proofErr w:type="spellStart"/>
      <w:r w:rsidRPr="00696F38">
        <w:rPr>
          <w:color w:val="222222"/>
        </w:rPr>
        <w:t>ыми</w:t>
      </w:r>
      <w:proofErr w:type="spellEnd"/>
      <w:r w:rsidRPr="00696F38">
        <w:rPr>
          <w:color w:val="222222"/>
        </w:rPr>
        <w:t>) представителем(</w:t>
      </w:r>
      <w:proofErr w:type="spellStart"/>
      <w:r w:rsidRPr="00696F38">
        <w:rPr>
          <w:color w:val="222222"/>
        </w:rPr>
        <w:t>ями</w:t>
      </w:r>
      <w:proofErr w:type="spellEnd"/>
      <w:r w:rsidRPr="00696F38">
        <w:rPr>
          <w:color w:val="222222"/>
        </w:rPr>
        <w:t>) ребенка или поступающим, родителю(ям) (законному(</w:t>
      </w:r>
      <w:proofErr w:type="spellStart"/>
      <w:r w:rsidRPr="00696F38">
        <w:rPr>
          <w:color w:val="222222"/>
        </w:rPr>
        <w:t>ым</w:t>
      </w:r>
      <w:proofErr w:type="spellEnd"/>
      <w:r w:rsidRPr="00696F38">
        <w:rPr>
          <w:color w:val="222222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4.17. Родитель(и) (законный(е) представитель(и) ребенка или поступающий вправе ознакомиться с приказом о зачислении лично в любое время по графику работы </w:t>
      </w:r>
      <w:r w:rsidRPr="00696F38">
        <w:rPr>
          <w:iCs/>
          <w:color w:val="222222"/>
        </w:rPr>
        <w:t>заместителя директора школы</w:t>
      </w:r>
      <w:r w:rsidRPr="00696F38">
        <w:rPr>
          <w:color w:val="222222"/>
        </w:rPr>
        <w:t>.</w:t>
      </w:r>
    </w:p>
    <w:p w:rsidR="003C32AE" w:rsidRPr="00696F38" w:rsidRDefault="003C32AE" w:rsidP="003C32AE">
      <w:pPr>
        <w:spacing w:after="121" w:line="240" w:lineRule="auto"/>
        <w:jc w:val="both"/>
        <w:rPr>
          <w:color w:val="222222"/>
        </w:rPr>
      </w:pPr>
      <w:r w:rsidRPr="00696F38">
        <w:rPr>
          <w:color w:val="222222"/>
        </w:rPr>
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696F38">
        <w:rPr>
          <w:color w:val="222222"/>
        </w:rPr>
        <w:t>ями</w:t>
      </w:r>
      <w:proofErr w:type="spellEnd"/>
      <w:r w:rsidRPr="00696F38">
        <w:rPr>
          <w:color w:val="222222"/>
        </w:rPr>
        <w:t>) (законным(</w:t>
      </w:r>
      <w:proofErr w:type="spellStart"/>
      <w:r w:rsidRPr="00696F38">
        <w:rPr>
          <w:color w:val="222222"/>
        </w:rPr>
        <w:t>ыми</w:t>
      </w:r>
      <w:proofErr w:type="spellEnd"/>
      <w:r w:rsidRPr="00696F38">
        <w:rPr>
          <w:color w:val="222222"/>
        </w:rPr>
        <w:t>) представителем(</w:t>
      </w:r>
      <w:proofErr w:type="spellStart"/>
      <w:r w:rsidRPr="00696F38">
        <w:rPr>
          <w:color w:val="222222"/>
        </w:rPr>
        <w:t>ями</w:t>
      </w:r>
      <w:proofErr w:type="spellEnd"/>
      <w:r w:rsidRPr="00696F38">
        <w:rPr>
          <w:color w:val="222222"/>
        </w:rPr>
        <w:t>) ребенка или поступающим документы (копии документов).</w:t>
      </w:r>
    </w:p>
    <w:p w:rsidR="003C32AE" w:rsidRPr="00696F38" w:rsidRDefault="00E80A22" w:rsidP="003C32AE">
      <w:pPr>
        <w:spacing w:after="121" w:line="240" w:lineRule="auto"/>
        <w:jc w:val="both"/>
        <w:rPr>
          <w:b/>
          <w:bCs/>
        </w:rPr>
      </w:pPr>
      <w:r>
        <w:rPr>
          <w:b/>
          <w:bCs/>
          <w:color w:val="222222"/>
        </w:rPr>
        <w:t>5</w:t>
      </w:r>
      <w:r w:rsidR="003C32AE" w:rsidRPr="00696F38">
        <w:rPr>
          <w:b/>
          <w:bCs/>
          <w:color w:val="222222"/>
        </w:rPr>
        <w:t>. Прием на обучение по дополнительным общеобразовательным программам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 xml:space="preserve">5.1. </w:t>
      </w:r>
      <w:r w:rsidR="003C32AE" w:rsidRPr="00696F38">
        <w:rPr>
          <w:iCs/>
          <w:color w:val="222222"/>
        </w:rPr>
        <w:t>Количество мест для обучения по дополнительным общеобразовательным программам за счет средств физических и (или) юридических лиц по договорам об оказании платных образовательных услуг устанавливается ежегодно приказом директора не позднее чем за 30 календарных дней до начала приема документов.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>.2. На обучение по дополнительным общеобразовательным программам принимаются все желающие в соответствии с возрастными категориями, предусмотренными соответствующими программами обучения, вне зависимости от места проживания.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>.3. Прием на обучение по дополнительным общеобразовательным программам осуществляется без вступительных испытаний, без предъявления требований к уровню образования, если иное не обусловлено спецификой образовательной программы. </w:t>
      </w:r>
    </w:p>
    <w:p w:rsidR="00E80A22" w:rsidRDefault="00E80A22" w:rsidP="003C32AE">
      <w:pPr>
        <w:spacing w:after="121" w:line="240" w:lineRule="auto"/>
        <w:jc w:val="both"/>
        <w:rPr>
          <w:iCs/>
          <w:color w:val="222222"/>
        </w:rPr>
      </w:pPr>
      <w:r>
        <w:rPr>
          <w:iCs/>
          <w:color w:val="222222"/>
        </w:rPr>
        <w:lastRenderedPageBreak/>
        <w:t>5</w:t>
      </w:r>
      <w:r w:rsidR="003C32AE" w:rsidRPr="00696F38">
        <w:rPr>
          <w:iCs/>
          <w:color w:val="222222"/>
        </w:rPr>
        <w:t xml:space="preserve">.4. В приеме на обучение по дополнительным общеобразовательным программам может быть отказано только при отсутствии свободных мест. 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>.5. Прием на обучение по дополнительным общеобразовательным программам осуществляется по личному заявлению совершеннолетнего поступающего или по заявлению родителя (законного представителя) несовершеннолетнего. В случае приема на обучение по договорам об оказании платных образовательных услуг прием осуществляется на основании заявления заказчика. Форму заявления утверждает директор школы.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>.6. Для зачисления на обучение по дополнительным общеобразовательным программам совершеннолетние поступающие вместе с заявлением представляют документ, удостоверяющий личность.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>.7. Для зачисления на обучение по дополнительным общеобразовательным программам родители (законные представители) несовершеннолетних вместе с заявлением представляют оригинал свидетельства о рождении или документ, подтверждающий родство заявителя, за исключением родителей (законных представителей) поступающих, которые являются обучающимися школы.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 xml:space="preserve">.8. Родители (законные представители) несовершеннолетних, не являющихся гражданами РФ, родители (законные представители) несовершеннолетних из семей беженцев или вынужденных переселенцев дополнительно представляют документы, предусмотренные разделом 4 правил, за исключением родителей (законных представителей) поступающих, которые </w:t>
      </w:r>
      <w:proofErr w:type="gramStart"/>
      <w:r w:rsidR="003C32AE" w:rsidRPr="00696F38">
        <w:rPr>
          <w:iCs/>
          <w:color w:val="222222"/>
        </w:rPr>
        <w:t>являются  обучающимися</w:t>
      </w:r>
      <w:proofErr w:type="gramEnd"/>
      <w:r w:rsidR="003C32AE" w:rsidRPr="00696F38">
        <w:rPr>
          <w:iCs/>
          <w:color w:val="222222"/>
        </w:rPr>
        <w:t xml:space="preserve"> школы.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>.</w:t>
      </w:r>
      <w:r>
        <w:rPr>
          <w:iCs/>
          <w:color w:val="222222"/>
        </w:rPr>
        <w:t>9</w:t>
      </w:r>
      <w:r w:rsidR="003C32AE" w:rsidRPr="00696F38">
        <w:rPr>
          <w:iCs/>
          <w:color w:val="222222"/>
        </w:rPr>
        <w:t xml:space="preserve">. Ознакомление поступающих и родителей (законных представителей) несовершеннолетних с уставом школы, лицензией на право осуществления образовательной деятельности, свидетельством о государственной аккредитации, образовательными программами </w:t>
      </w:r>
      <w:proofErr w:type="gramStart"/>
      <w:r w:rsidR="003C32AE" w:rsidRPr="00696F38">
        <w:rPr>
          <w:iCs/>
          <w:color w:val="222222"/>
        </w:rPr>
        <w:t>и  документами</w:t>
      </w:r>
      <w:proofErr w:type="gramEnd"/>
      <w:r w:rsidR="003C32AE" w:rsidRPr="00696F38">
        <w:rPr>
          <w:iCs/>
          <w:color w:val="222222"/>
        </w:rPr>
        <w:t>, регламентирующими организацию и осуществление образовательной деятельности, правами и обязанностями обучающихся осуществляется в порядке, предусмотренном разделом 4 правил.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5.10</w:t>
      </w:r>
      <w:r w:rsidR="003C32AE" w:rsidRPr="00696F38">
        <w:rPr>
          <w:iCs/>
          <w:color w:val="222222"/>
        </w:rPr>
        <w:t>. Прием заявлений на обучение, их регистрация осуществляются в порядке, предусмотренном разделом 4 правил.</w:t>
      </w:r>
    </w:p>
    <w:p w:rsidR="003C32AE" w:rsidRPr="00696F38" w:rsidRDefault="00E80A22" w:rsidP="003C32AE">
      <w:pPr>
        <w:spacing w:after="121" w:line="240" w:lineRule="auto"/>
        <w:jc w:val="both"/>
        <w:rPr>
          <w:color w:val="222222"/>
        </w:rPr>
      </w:pPr>
      <w:r>
        <w:rPr>
          <w:iCs/>
          <w:color w:val="222222"/>
        </w:rPr>
        <w:t>5</w:t>
      </w:r>
      <w:r w:rsidR="003C32AE" w:rsidRPr="00696F38">
        <w:rPr>
          <w:iCs/>
          <w:color w:val="222222"/>
        </w:rPr>
        <w:t>.1</w:t>
      </w:r>
      <w:r>
        <w:rPr>
          <w:iCs/>
          <w:color w:val="222222"/>
        </w:rPr>
        <w:t>1</w:t>
      </w:r>
      <w:r w:rsidR="003C32AE" w:rsidRPr="00696F38">
        <w:rPr>
          <w:iCs/>
          <w:color w:val="222222"/>
        </w:rPr>
        <w:t>.  Зачисление на обучение по договорам об оказании платных образовательных услуг осуществляется в порядке, предусмотренном локальным нормативным актом школы.</w:t>
      </w:r>
    </w:p>
    <w:p w:rsidR="00946FED" w:rsidRPr="00696F38" w:rsidRDefault="00946FED"/>
    <w:sectPr w:rsidR="00946FED" w:rsidRPr="00696F38" w:rsidSect="00D97B8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344D6"/>
    <w:multiLevelType w:val="multilevel"/>
    <w:tmpl w:val="270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65350"/>
    <w:multiLevelType w:val="multilevel"/>
    <w:tmpl w:val="CC4E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32004"/>
    <w:multiLevelType w:val="multilevel"/>
    <w:tmpl w:val="EC3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C1478"/>
    <w:multiLevelType w:val="multilevel"/>
    <w:tmpl w:val="A2A8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E419C"/>
    <w:multiLevelType w:val="multilevel"/>
    <w:tmpl w:val="65A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AE"/>
    <w:rsid w:val="00052C83"/>
    <w:rsid w:val="000D10C0"/>
    <w:rsid w:val="00130863"/>
    <w:rsid w:val="0035002F"/>
    <w:rsid w:val="003C32AE"/>
    <w:rsid w:val="004E3E4C"/>
    <w:rsid w:val="00696F38"/>
    <w:rsid w:val="007C444E"/>
    <w:rsid w:val="009056C6"/>
    <w:rsid w:val="00946FED"/>
    <w:rsid w:val="00B12C48"/>
    <w:rsid w:val="00D04CC0"/>
    <w:rsid w:val="00D97B88"/>
    <w:rsid w:val="00E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4DCB-D51B-499E-8336-548269A1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2AE"/>
    <w:pPr>
      <w:spacing w:before="100" w:beforeAutospacing="1" w:after="100" w:afterAutospacing="1" w:line="240" w:lineRule="auto"/>
    </w:pPr>
  </w:style>
  <w:style w:type="character" w:customStyle="1" w:styleId="fill">
    <w:name w:val="fill"/>
    <w:basedOn w:val="a0"/>
    <w:rsid w:val="003C32AE"/>
  </w:style>
  <w:style w:type="character" w:customStyle="1" w:styleId="sfwc">
    <w:name w:val="sfwc"/>
    <w:basedOn w:val="a0"/>
    <w:rsid w:val="003C32AE"/>
  </w:style>
  <w:style w:type="character" w:styleId="a4">
    <w:name w:val="Strong"/>
    <w:basedOn w:val="a0"/>
    <w:uiPriority w:val="22"/>
    <w:qFormat/>
    <w:rsid w:val="003C32AE"/>
    <w:rPr>
      <w:b/>
      <w:bCs/>
    </w:rPr>
  </w:style>
  <w:style w:type="character" w:styleId="a5">
    <w:name w:val="Hyperlink"/>
    <w:basedOn w:val="a0"/>
    <w:uiPriority w:val="99"/>
    <w:unhideWhenUsed/>
    <w:rsid w:val="003C32AE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7C44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C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Cekretar</cp:lastModifiedBy>
  <cp:revision>2</cp:revision>
  <cp:lastPrinted>2021-02-01T12:22:00Z</cp:lastPrinted>
  <dcterms:created xsi:type="dcterms:W3CDTF">2021-02-01T12:36:00Z</dcterms:created>
  <dcterms:modified xsi:type="dcterms:W3CDTF">2021-02-01T12:36:00Z</dcterms:modified>
</cp:coreProperties>
</file>