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r w:rsidR="000C6557">
        <w:rPr>
          <w:rFonts w:hAnsi="Times New Roman" w:cs="Times New Roman"/>
          <w:color w:val="000000"/>
          <w:sz w:val="24"/>
          <w:szCs w:val="24"/>
          <w:lang w:val="ru-RU"/>
        </w:rPr>
        <w:t>Средняя школа № 7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03E5C">
        <w:rPr>
          <w:lang w:val="ru-RU"/>
        </w:rPr>
        <w:br/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(МБОУ «</w:t>
      </w:r>
      <w:r w:rsidR="000C6557">
        <w:rPr>
          <w:rFonts w:hAnsi="Times New Roman" w:cs="Times New Roman"/>
          <w:color w:val="000000"/>
          <w:sz w:val="24"/>
          <w:szCs w:val="24"/>
          <w:lang w:val="ru-RU"/>
        </w:rPr>
        <w:t>Средняя школа № 7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4"/>
        <w:gridCol w:w="156"/>
        <w:gridCol w:w="160"/>
        <w:gridCol w:w="5140"/>
      </w:tblGrid>
      <w:tr w:rsidR="00471856" w:rsidTr="007915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7915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96564F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71856" w:rsidTr="007915D1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7915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96564F"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«</w:t>
            </w:r>
            <w:r w:rsidR="000C6557"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 № 7</w:t>
            </w:r>
            <w:r w:rsidR="0096564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4265C" w:rsidTr="007915D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0C6557"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 № 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14265C" w:rsidRDefault="007915D1" w:rsidP="00142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142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14265C" w:rsidRDefault="0014265C" w:rsidP="00142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Л</w:t>
            </w:r>
            <w:r w:rsidR="0096564F">
              <w:rPr>
                <w:rFonts w:hAnsi="Times New Roman" w:cs="Times New Roman"/>
                <w:color w:val="000000"/>
                <w:sz w:val="24"/>
                <w:szCs w:val="24"/>
              </w:rPr>
              <w:t>.А. А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рапова</w:t>
            </w:r>
            <w:proofErr w:type="spellEnd"/>
          </w:p>
        </w:tc>
      </w:tr>
      <w:tr w:rsidR="00471856" w:rsidTr="007915D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14265C" w:rsidRDefault="0096564F" w:rsidP="00911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83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 w:rsidR="00911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№ </w:t>
            </w:r>
            <w:r w:rsidR="00142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487785" w:rsidRDefault="007915D1" w:rsidP="00911A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96564F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11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6564F">
              <w:rPr>
                <w:rFonts w:hAnsi="Times New Roman" w:cs="Times New Roman"/>
                <w:color w:val="000000"/>
                <w:sz w:val="24"/>
                <w:szCs w:val="24"/>
              </w:rPr>
              <w:t>.04.202</w:t>
            </w:r>
            <w:r w:rsidR="00911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F03E5C">
        <w:rPr>
          <w:lang w:val="ru-RU"/>
        </w:rPr>
        <w:br/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F03E5C">
        <w:rPr>
          <w:lang w:val="ru-RU"/>
        </w:rPr>
        <w:br/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r w:rsidR="000C65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 школа № 7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F03E5C">
        <w:rPr>
          <w:lang w:val="ru-RU"/>
        </w:rPr>
        <w:br/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</w:t>
      </w:r>
      <w:r w:rsidR="00911A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471856" w:rsidRPr="00F03E5C" w:rsidRDefault="004718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856" w:rsidRPr="00F03E5C" w:rsidRDefault="0096564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03E5C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0"/>
        <w:gridCol w:w="6151"/>
      </w:tblGrid>
      <w:tr w:rsidR="00471856" w:rsidRPr="0091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 w:rsidP="00F03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 w:rsid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ш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кола № </w:t>
            </w:r>
            <w:r w:rsid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Школа № </w:t>
            </w:r>
            <w:r w:rsid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F03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Любовь Александровна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Арапова</w:t>
            </w:r>
            <w:proofErr w:type="spellEnd"/>
          </w:p>
        </w:tc>
      </w:tr>
      <w:tr w:rsidR="00471856" w:rsidRPr="00F0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F03E5C" w:rsidP="00F03E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391300, Рязанская область, 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Большакова, д. 51</w:t>
            </w:r>
          </w:p>
        </w:tc>
      </w:tr>
      <w:tr w:rsidR="00471856" w:rsidRPr="00F0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 w:rsidP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49131)20636</w:t>
            </w:r>
          </w:p>
        </w:tc>
      </w:tr>
      <w:tr w:rsidR="00471856" w:rsidRPr="00F03E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64F">
              <w:rPr>
                <w:rFonts w:hAnsi="Times New Roman" w:cs="Times New Roman"/>
                <w:color w:val="000000"/>
                <w:sz w:val="24"/>
                <w:szCs w:val="24"/>
              </w:rPr>
              <w:t>ssh7.kasimov@ryazangov.ru</w:t>
            </w:r>
          </w:p>
        </w:tc>
      </w:tr>
      <w:tr w:rsidR="00471856" w:rsidRPr="0091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96564F" w:rsidRDefault="0096564F" w:rsidP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образования и молодёжной политики администрации муниципального образования – городской округ город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Касимов</w:t>
            </w:r>
            <w:proofErr w:type="spellEnd"/>
          </w:p>
        </w:tc>
      </w:tr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 w:rsidP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D708E4" w:rsidRDefault="00D708E4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t>От 19.08.2015 № 26-2410, серия 62Л01 № 0000734</w:t>
            </w:r>
          </w:p>
        </w:tc>
      </w:tr>
      <w:tr w:rsidR="00471856" w:rsidRPr="0091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 w:rsidP="00E069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</w:t>
            </w:r>
            <w:r w:rsidR="00E06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.08.201</w:t>
            </w:r>
            <w:r w:rsidR="00E06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2</w:t>
            </w:r>
            <w:r w:rsidR="00E06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6-0819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 6</w:t>
            </w:r>
            <w:r w:rsidR="00E06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r w:rsidR="00E06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000</w:t>
            </w:r>
            <w:r w:rsidR="00E06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0575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срок действия: до </w:t>
            </w:r>
            <w:r w:rsidR="00E06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августа 202</w:t>
            </w:r>
            <w:r w:rsidR="00E069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 w:rsidR="000C6557">
        <w:rPr>
          <w:rFonts w:hAnsi="Times New Roman" w:cs="Times New Roman"/>
          <w:color w:val="000000"/>
          <w:sz w:val="24"/>
          <w:szCs w:val="24"/>
          <w:lang w:val="ru-RU"/>
        </w:rPr>
        <w:t>Средняя школа № 7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471856" w:rsidRPr="00F03E5C" w:rsidRDefault="009656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471856" w:rsidRPr="00F03E5C" w:rsidRDefault="009656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основной образовательной программы основного общего образования;</w:t>
      </w:r>
    </w:p>
    <w:p w:rsidR="00471856" w:rsidRPr="00F03E5C" w:rsidRDefault="0096564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B225AB" w:rsidRDefault="0096564F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адаптированн</w:t>
      </w:r>
      <w:r w:rsidR="00D708E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</w:t>
      </w:r>
      <w:r w:rsidR="00D708E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</w:t>
      </w:r>
      <w:r w:rsidR="00D708E4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D708E4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</w:t>
      </w:r>
      <w:r w:rsidRPr="00B225AB">
        <w:rPr>
          <w:rFonts w:hAnsi="Times New Roman" w:cs="Times New Roman"/>
          <w:sz w:val="24"/>
          <w:szCs w:val="24"/>
          <w:lang w:val="ru-RU"/>
        </w:rPr>
        <w:t xml:space="preserve">общего </w:t>
      </w:r>
      <w:r w:rsidR="00B225AB" w:rsidRPr="00B225AB">
        <w:rPr>
          <w:rFonts w:hAnsi="Times New Roman" w:cs="Times New Roman"/>
          <w:sz w:val="24"/>
          <w:szCs w:val="24"/>
          <w:lang w:val="ru-RU"/>
        </w:rPr>
        <w:t xml:space="preserve">и основного общего </w:t>
      </w:r>
      <w:r w:rsidRPr="00B225AB">
        <w:rPr>
          <w:rFonts w:hAnsi="Times New Roman" w:cs="Times New Roman"/>
          <w:sz w:val="24"/>
          <w:szCs w:val="24"/>
          <w:lang w:val="ru-RU"/>
        </w:rPr>
        <w:t>образования</w:t>
      </w:r>
      <w:r w:rsidR="00B225AB">
        <w:rPr>
          <w:rFonts w:hAnsi="Times New Roman" w:cs="Times New Roman"/>
          <w:sz w:val="24"/>
          <w:szCs w:val="24"/>
          <w:lang w:val="ru-RU"/>
        </w:rPr>
        <w:t>.</w:t>
      </w:r>
      <w:r w:rsidRPr="00D708E4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471856" w:rsidRPr="00055D22" w:rsidRDefault="00055D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D22">
        <w:rPr>
          <w:lang w:val="ru-RU"/>
        </w:rPr>
        <w:t>МБОУ «Средняя школа № 7» (далее – школа) расположена в микрорайоне Чижова. Большинство семей обучающихся проживают в домах типовой застройки: 72 процента − рядом со школой, 28 процентов − на близлежащих улицах</w:t>
      </w:r>
      <w:r>
        <w:rPr>
          <w:lang w:val="ru-RU"/>
        </w:rPr>
        <w:t>.</w:t>
      </w: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1"/>
        <w:gridCol w:w="6730"/>
      </w:tblGrid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471856" w:rsidRPr="0091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 w:rsidP="00055D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</w:t>
            </w:r>
            <w:r w:rsidR="00055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осуществляет общее руководство Школой</w:t>
            </w:r>
          </w:p>
        </w:tc>
      </w:tr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483A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 w:rsidR="009656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правляющий</w:t>
            </w:r>
            <w:proofErr w:type="spellEnd"/>
            <w:r w:rsidR="009656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656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471856" w:rsidRDefault="0096564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471856" w:rsidRDefault="0096564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471856" w:rsidRDefault="0096564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471856" w:rsidRDefault="009656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471856" w:rsidRDefault="009656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471856" w:rsidRDefault="009656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471856" w:rsidRPr="00F03E5C" w:rsidRDefault="009656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471856" w:rsidRPr="00F03E5C" w:rsidRDefault="009656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471856" w:rsidRPr="00F03E5C" w:rsidRDefault="0096564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471856" w:rsidRDefault="0096564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471856" w:rsidRPr="0091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471856" w:rsidRPr="00F03E5C" w:rsidRDefault="0096564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471856" w:rsidRPr="00F03E5C" w:rsidRDefault="0096564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471856" w:rsidRPr="00F03E5C" w:rsidRDefault="0096564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471856" w:rsidRPr="00F03E5C" w:rsidRDefault="0096564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осуществления учебно-методической работы в Школе создано </w:t>
      </w:r>
      <w:r w:rsidR="00483AA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471856" w:rsidRPr="00F03E5C" w:rsidRDefault="009656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471856" w:rsidRPr="00F03E5C" w:rsidRDefault="009656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естественнонаучных и математических дисциплин;</w:t>
      </w:r>
    </w:p>
    <w:p w:rsidR="00471856" w:rsidRPr="00483AAF" w:rsidRDefault="0096564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 педагогов начального образования</w:t>
      </w:r>
      <w:r w:rsidR="00483A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1856" w:rsidRDefault="009656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911A03" w:rsidRPr="00911A03" w:rsidRDefault="00911A03" w:rsidP="008241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911A03" w:rsidRPr="00911A03" w:rsidRDefault="00911A03" w:rsidP="008241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11A03" w:rsidRPr="00911A03" w:rsidRDefault="00911A03" w:rsidP="008241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911A03" w:rsidRPr="00911A03" w:rsidRDefault="00911A03" w:rsidP="008241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911A03" w:rsidRPr="00911A03" w:rsidRDefault="00911A03" w:rsidP="008241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911A03" w:rsidRPr="00911A03" w:rsidRDefault="00911A03" w:rsidP="008241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911A03" w:rsidRPr="00911A03" w:rsidRDefault="00911A03" w:rsidP="008241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911A03" w:rsidRPr="00911A03" w:rsidRDefault="00911A03" w:rsidP="008241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911A03" w:rsidRPr="00911A03" w:rsidRDefault="00911A03" w:rsidP="008241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911A03" w:rsidRPr="00911A03" w:rsidRDefault="00911A03" w:rsidP="008241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911A03" w:rsidRPr="00911A03" w:rsidRDefault="00911A03" w:rsidP="008241C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911A03" w:rsidRDefault="00911A03" w:rsidP="008241CC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1A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0"/>
        <w:gridCol w:w="1911"/>
      </w:tblGrid>
      <w:tr w:rsidR="00911A03" w:rsidTr="005B0FE1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A03" w:rsidRDefault="00911A03" w:rsidP="005B0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A03" w:rsidRDefault="00911A03" w:rsidP="005B0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911A03" w:rsidTr="005B0FE1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A03" w:rsidRPr="00911A03" w:rsidRDefault="00911A03" w:rsidP="005B0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1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11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11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A03" w:rsidRDefault="00911A03" w:rsidP="005B0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369</w:t>
            </w:r>
          </w:p>
        </w:tc>
      </w:tr>
      <w:tr w:rsidR="00911A03" w:rsidTr="005B0FE1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A03" w:rsidRPr="00911A03" w:rsidRDefault="00911A03" w:rsidP="005B0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1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11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11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A03" w:rsidRDefault="00911A03" w:rsidP="005B0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447</w:t>
            </w:r>
          </w:p>
        </w:tc>
      </w:tr>
      <w:tr w:rsidR="00911A03" w:rsidTr="005B0FE1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A03" w:rsidRPr="00911A03" w:rsidRDefault="00911A03" w:rsidP="005B0F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1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1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11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11A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A03" w:rsidRDefault="00911A03" w:rsidP="005B0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</w:tbl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Всего в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 915 обучающихся.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911A03" w:rsidRPr="00911A03" w:rsidRDefault="00911A03" w:rsidP="008241C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911A03" w:rsidRPr="00911A03" w:rsidRDefault="00911A03" w:rsidP="008241C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911A03" w:rsidRPr="00911A03" w:rsidRDefault="00911A03" w:rsidP="008241C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911A03" w:rsidRPr="00911A03" w:rsidRDefault="00911A03" w:rsidP="008241CC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911A03" w:rsidRDefault="00911A03" w:rsidP="008241CC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11A03" w:rsidRDefault="00911A03" w:rsidP="00911A0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ФГОС и ФОП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911A03" w:rsidRPr="00911A03" w:rsidRDefault="00911A03" w:rsidP="008241C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для 1–4-х классов – ООП НОО, разработанную в соответствии с ФГОС НОО, утвержденным приказом 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911A03" w:rsidRPr="00911A03" w:rsidRDefault="00911A03" w:rsidP="008241CC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для 5–9-х классов – ООП ООО, разработанную в соответствии с ФГОС ООО, утвержденным приказом 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911A03" w:rsidRPr="00911A03" w:rsidRDefault="00911A03" w:rsidP="008241CC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10–11-хх классов – ООП СОО, разработанную в соответствии с ФГОС СОО, утвержденным приказом 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МБОУ «Школа № 1»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В ООП всех уровней в программах по физкультуре расширили количество модулей по отдельным видам спорта. В ООП НОО и ООО включили модули по дзюдо, биатлону и городошному спорту. На уровнях ООО и СОО программу по физкультуре дополнили модулем «Компьютерный спорт».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В ООП НОО и ООО включили рабочие программы учебного предмета «Труд (технология)» (приказ 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 от 01.02.2024 № 62).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Привели учебные планы ООП всех уровней в соответствие с ФГОС и ФОП. В ООП ООО и СОО — разделили физкультуру и ОБЗР на две предметные области, в ООП </w:t>
      </w: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НОО и ООО — указали в предметной области «Технология» учебный предмет «Труд (технология)».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МБОУ «Школа № 1» внедряет в образовательный процесс новые учебные предметы «Труд (технология)» и «Основы безопасности и защиты Родины».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911A03" w:rsidRPr="00911A03" w:rsidRDefault="00911A03" w:rsidP="008241CC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911A03" w:rsidRPr="00911A03" w:rsidRDefault="00911A03" w:rsidP="008241CC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E13154" w:rsidRPr="00E13154" w:rsidRDefault="00E13154" w:rsidP="00E1315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E13154" w:rsidRPr="00E13154" w:rsidRDefault="00E13154" w:rsidP="00E131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911A0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E13154" w:rsidRPr="00E13154" w:rsidRDefault="00E13154" w:rsidP="00E1315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 № 7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E13154" w:rsidRPr="00E13154" w:rsidRDefault="00E13154" w:rsidP="00E1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В связи с этим в 202</w:t>
      </w:r>
      <w:r w:rsidR="00911A0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(приказ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E13154" w:rsidRDefault="00E13154" w:rsidP="00E1315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13154" w:rsidRPr="00E13154" w:rsidRDefault="00E13154" w:rsidP="008241C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E13154" w:rsidRPr="00E13154" w:rsidRDefault="00E13154" w:rsidP="008241C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E13154" w:rsidRPr="00E13154" w:rsidRDefault="00E13154" w:rsidP="008241CC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МБОУ «Средняя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 № 7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» выполнены на 100 процентов. По состоянию на 31.12.2023 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 № 7</w:t>
      </w: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» обеспечено подключение к ФГИС «Моя школа»:</w:t>
      </w:r>
    </w:p>
    <w:p w:rsidR="00E13154" w:rsidRDefault="00E13154" w:rsidP="008241C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3154" w:rsidRDefault="00E13154" w:rsidP="008241CC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3154" w:rsidRDefault="00E13154" w:rsidP="008241CC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275DA" w:rsidRPr="00487785" w:rsidRDefault="00E13154" w:rsidP="00E1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154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в обучении по вопросам взаимодействия с ФГИС «Моя школа», проводимом ФГАНУ ФИЦТО и РЦОКО, – 100 процентов педагогических работников школы.</w:t>
      </w:r>
    </w:p>
    <w:p w:rsidR="00471856" w:rsidRDefault="009656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B12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1A03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с задержкой психического развития –</w:t>
      </w:r>
    </w:p>
    <w:p w:rsidR="00911A03" w:rsidRPr="00911A03" w:rsidRDefault="00911A03" w:rsidP="00911A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с расстройством аутистического спектра - </w:t>
      </w:r>
    </w:p>
    <w:p w:rsidR="00911A03" w:rsidRPr="00CB12F9" w:rsidRDefault="00911A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856" w:rsidRPr="00CB12F9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12F9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</w:p>
    <w:p w:rsidR="00B225AB" w:rsidRPr="00B225AB" w:rsidRDefault="00B225AB" w:rsidP="008241CC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inherit" w:hAnsi="inherit"/>
          <w:sz w:val="23"/>
          <w:szCs w:val="23"/>
          <w:lang w:val="ru-RU"/>
        </w:rPr>
      </w:pPr>
      <w:r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а</w:t>
      </w:r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даптированная основная образовательная программа основного общего образования муниципального бюджетного общеобразовательного учреждения «Средняя школа № 7» муниципального образования — городской округ город </w:t>
      </w:r>
      <w:proofErr w:type="spellStart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Касимов</w:t>
      </w:r>
      <w:proofErr w:type="spellEnd"/>
    </w:p>
    <w:p w:rsidR="00B225AB" w:rsidRPr="00B225AB" w:rsidRDefault="00B225AB" w:rsidP="008241CC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inherit" w:hAnsi="inherit"/>
          <w:sz w:val="23"/>
          <w:szCs w:val="23"/>
          <w:lang w:val="ru-RU"/>
        </w:rPr>
      </w:pPr>
      <w:r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а</w:t>
      </w:r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даптированная основная образовательная программа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 7» муниципального образования — городской округ город </w:t>
      </w:r>
      <w:proofErr w:type="spellStart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Касимов</w:t>
      </w:r>
      <w:proofErr w:type="spellEnd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 (вариант 7.1)</w:t>
      </w:r>
    </w:p>
    <w:p w:rsidR="00B225AB" w:rsidRPr="00B225AB" w:rsidRDefault="00B225AB" w:rsidP="008241CC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inherit" w:hAnsi="inherit"/>
          <w:sz w:val="23"/>
          <w:szCs w:val="23"/>
          <w:lang w:val="ru-RU"/>
        </w:rPr>
      </w:pPr>
      <w:r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а</w:t>
      </w:r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даптированная основная образовательная программа начального общего образования обучающихся с задержкой психического развития муниципального </w:t>
      </w:r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lastRenderedPageBreak/>
        <w:t xml:space="preserve">бюджетного общеобразовательного учреждения «Средняя школа № 7» муниципального образования — городской округ город </w:t>
      </w:r>
      <w:proofErr w:type="spellStart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Касимов</w:t>
      </w:r>
      <w:proofErr w:type="spellEnd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 (вариант 7.2)</w:t>
      </w:r>
    </w:p>
    <w:p w:rsidR="00B225AB" w:rsidRPr="00B225AB" w:rsidRDefault="00B225AB" w:rsidP="008241CC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inherit" w:hAnsi="inherit"/>
          <w:sz w:val="23"/>
          <w:szCs w:val="23"/>
          <w:lang w:val="ru-RU"/>
        </w:rPr>
      </w:pPr>
      <w:r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а</w:t>
      </w:r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даптированная основная образовательная программа начального общего образования обучающихся с тяжёлыми множественными нарушениями развития муниципального бюджетного общеобразовательного учреждения «Средняя школа № 7» муниципального образования — городской округ город </w:t>
      </w:r>
      <w:proofErr w:type="spellStart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Касимов</w:t>
      </w:r>
      <w:proofErr w:type="spellEnd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 (вариант 6.4)</w:t>
      </w:r>
    </w:p>
    <w:p w:rsidR="00B225AB" w:rsidRPr="00B225AB" w:rsidRDefault="00B225AB" w:rsidP="008241CC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inherit" w:hAnsi="inherit"/>
          <w:sz w:val="23"/>
          <w:szCs w:val="23"/>
          <w:lang w:val="ru-RU"/>
        </w:rPr>
      </w:pPr>
      <w:r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а</w:t>
      </w:r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даптированная основная образовательная программа начального общего образования обучающихся с задержкой психического развития муниципального бюджетного общеобразовательного учреждения «Средняя школа № 7» муниципального образования — городской округ город </w:t>
      </w:r>
      <w:proofErr w:type="spellStart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>Касимов</w:t>
      </w:r>
      <w:proofErr w:type="spellEnd"/>
      <w:r w:rsidRPr="00B225AB">
        <w:rPr>
          <w:rFonts w:ascii="inherit" w:hAnsi="inherit"/>
          <w:sz w:val="23"/>
          <w:szCs w:val="23"/>
          <w:bdr w:val="none" w:sz="0" w:space="0" w:color="auto" w:frame="1"/>
          <w:lang w:val="ru-RU"/>
        </w:rPr>
        <w:t xml:space="preserve"> (вариант 8.4)</w:t>
      </w:r>
    </w:p>
    <w:p w:rsidR="00B225AB" w:rsidRPr="00B225AB" w:rsidRDefault="00B225AB" w:rsidP="008241CC">
      <w:pPr>
        <w:numPr>
          <w:ilvl w:val="0"/>
          <w:numId w:val="6"/>
        </w:numPr>
        <w:shd w:val="clear" w:color="auto" w:fill="FFFFFF"/>
        <w:spacing w:before="0" w:beforeAutospacing="0" w:after="0" w:afterAutospacing="0"/>
        <w:ind w:right="300"/>
        <w:textAlignment w:val="baseline"/>
        <w:rPr>
          <w:rFonts w:ascii="inherit" w:hAnsi="inherit"/>
          <w:sz w:val="23"/>
          <w:szCs w:val="23"/>
          <w:lang w:val="ru-RU"/>
        </w:rPr>
      </w:pPr>
      <w:r w:rsidRPr="00B225AB">
        <w:rPr>
          <w:rFonts w:ascii="inherit" w:hAnsi="inherit"/>
          <w:sz w:val="23"/>
          <w:szCs w:val="23"/>
          <w:lang w:val="ru-RU"/>
        </w:rPr>
        <w:t>адаптированная основная образовательная программа для обучающихся с умственной отсталостью</w:t>
      </w:r>
    </w:p>
    <w:p w:rsidR="00471856" w:rsidRPr="00F03E5C" w:rsidRDefault="0096564F" w:rsidP="00B225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обучающимися с ОВЗ:</w:t>
      </w:r>
      <w:r w:rsidR="00B225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5B0FE1" w:rsidRPr="00A64759" w:rsidRDefault="005B0FE1" w:rsidP="005B0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5B0FE1" w:rsidRPr="00A64759" w:rsidRDefault="005B0FE1" w:rsidP="005B0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5B0FE1" w:rsidRPr="00A64759" w:rsidRDefault="005B0FE1" w:rsidP="005B0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5B0FE1" w:rsidRPr="00A64759" w:rsidRDefault="005B0FE1" w:rsidP="005B0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5B0FE1" w:rsidRPr="00A64759" w:rsidRDefault="005B0FE1" w:rsidP="005B0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5B0FE1" w:rsidRPr="00A64759" w:rsidRDefault="005B0FE1" w:rsidP="005B0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5B0FE1" w:rsidRPr="00A64759" w:rsidRDefault="005B0FE1" w:rsidP="005B0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</w:t>
      </w: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школьном актовом зале. Затем обучающиеся расходятся по классам, где проходит тематическая часть занятия.</w:t>
      </w:r>
    </w:p>
    <w:p w:rsidR="005B0FE1" w:rsidRPr="00A64759" w:rsidRDefault="005B0FE1" w:rsidP="005B0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5B0FE1" w:rsidRPr="00A64759" w:rsidRDefault="005B0FE1" w:rsidP="005B0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планы внеурочной деятельности ООП ООО и СОО включено </w:t>
      </w:r>
      <w:proofErr w:type="spellStart"/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5B0FE1" w:rsidRPr="00A64759" w:rsidRDefault="005B0FE1" w:rsidP="005B0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B0FE1" w:rsidRPr="00A64759" w:rsidRDefault="005B0FE1" w:rsidP="005B0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5B0FE1" w:rsidRPr="00A64759" w:rsidRDefault="005B0FE1" w:rsidP="005B0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5B0FE1" w:rsidRPr="00A64759" w:rsidRDefault="005B0FE1" w:rsidP="008241CC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деятельность»; «Школьный урок», «Внеурочная деятельность»;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«Взаимодействие с родителями» (по ФГОС-2021); «Самоуправление», «Профориентация»;</w:t>
      </w:r>
    </w:p>
    <w:p w:rsidR="005B0FE1" w:rsidRPr="00A64759" w:rsidRDefault="005B0FE1" w:rsidP="008241CC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 «Ключевые общешкольные дела»,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«Военно-патриотический клуб 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Патриот</w:t>
      </w: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 xml:space="preserve">"» </w:t>
      </w:r>
    </w:p>
    <w:p w:rsidR="005B0FE1" w:rsidRPr="00A64759" w:rsidRDefault="005B0FE1" w:rsidP="005B0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B0FE1" w:rsidRPr="00A64759" w:rsidRDefault="005B0FE1" w:rsidP="005B0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5B0FE1" w:rsidRPr="00A64759" w:rsidRDefault="005B0FE1" w:rsidP="008241C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5B0FE1" w:rsidRPr="00A64759" w:rsidRDefault="005B0FE1" w:rsidP="008241CC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5B0FE1" w:rsidRPr="00A64759" w:rsidRDefault="005B0FE1" w:rsidP="005B0F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4759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AD2888" w:rsidRPr="00B746C6" w:rsidRDefault="00AD2888" w:rsidP="00B746C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Работа по гражданско-патриотическому воспитанию обучающихся МБОУ </w:t>
      </w:r>
      <w:r w:rsidR="00B746C6">
        <w:rPr>
          <w:rFonts w:hAnsi="Times New Roman" w:cs="Times New Roman"/>
          <w:color w:val="000000"/>
          <w:sz w:val="24"/>
          <w:szCs w:val="24"/>
          <w:lang w:val="ru-RU"/>
        </w:rPr>
        <w:t>«С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Ш № </w:t>
      </w:r>
      <w:r w:rsidR="00B746C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» организуется в рамках реализации рабочей программы воспитания. </w:t>
      </w:r>
      <w:r w:rsidRPr="00B746C6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AD2888" w:rsidRDefault="00AD2888" w:rsidP="008241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гражданского правосознания;</w:t>
      </w:r>
    </w:p>
    <w:p w:rsidR="00AD2888" w:rsidRPr="006551B6" w:rsidRDefault="00AD2888" w:rsidP="008241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AD2888" w:rsidRPr="006551B6" w:rsidRDefault="00AD2888" w:rsidP="008241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AD2888" w:rsidRPr="006551B6" w:rsidRDefault="00AD2888" w:rsidP="008241C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AD2888" w:rsidRPr="006551B6" w:rsidRDefault="00AD2888" w:rsidP="00AD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B0FE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AD2888" w:rsidRPr="006551B6" w:rsidRDefault="00AD2888" w:rsidP="00AD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AD2888" w:rsidRPr="006551B6" w:rsidRDefault="00AD2888" w:rsidP="008241CC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AD2888" w:rsidRPr="006551B6" w:rsidRDefault="00AD2888" w:rsidP="008241CC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</w:t>
      </w:r>
      <w:r w:rsidR="00B746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88" w:rsidRPr="006551B6" w:rsidRDefault="00AD2888" w:rsidP="00B746C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AD2888" w:rsidRPr="006551B6" w:rsidRDefault="00AD2888" w:rsidP="00B746C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локальный войн, ветеранами ВОВ и тружениками тыла, ветеранами труда, выпускниками Школы; кружковую и досуговую деятельность.</w:t>
      </w:r>
    </w:p>
    <w:p w:rsidR="00AD2888" w:rsidRPr="006551B6" w:rsidRDefault="00AD2888" w:rsidP="00B746C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5B0FE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AD2888" w:rsidRPr="006551B6" w:rsidRDefault="00AD2888" w:rsidP="00AD28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AD2888" w:rsidRPr="006551B6" w:rsidRDefault="00AD2888" w:rsidP="008241C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«Урочная деятельность» (по ФГОС-2021)</w:t>
      </w:r>
      <w:proofErr w:type="gram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/«</w:t>
      </w:r>
      <w:proofErr w:type="gram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:rsidR="00AD2888" w:rsidRPr="006551B6" w:rsidRDefault="00AD2888" w:rsidP="008241C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модуля «Внеурочная деятельность» (по ФГОС-2021)/«Курсы внеурочной деятельности» в план внеурочной деятельности включены курсы 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внеурочной деятельности «Геральдика России» в 5-х классах;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D2888" w:rsidRPr="006551B6" w:rsidRDefault="00AD2888" w:rsidP="008241C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95765A" w:rsidRPr="006551B6" w:rsidRDefault="0095765A" w:rsidP="0095765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888" w:rsidRPr="006551B6" w:rsidRDefault="00AD2888" w:rsidP="009576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</w:t>
      </w:r>
      <w:r w:rsidR="005B0FE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</w:t>
      </w:r>
      <w:r w:rsidR="005B0FE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</w:p>
    <w:p w:rsidR="00AD2888" w:rsidRPr="006551B6" w:rsidRDefault="00AD2888" w:rsidP="0095765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E64879" w:rsidRDefault="00014760" w:rsidP="000147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4760">
        <w:rPr>
          <w:rFonts w:hAnsi="Times New Roman" w:cs="Times New Roman"/>
          <w:bCs/>
          <w:color w:val="000000"/>
          <w:sz w:val="24"/>
          <w:szCs w:val="24"/>
          <w:lang w:val="ru-RU"/>
        </w:rPr>
        <w:t>В 202</w:t>
      </w:r>
      <w:r w:rsidR="005B0FE1">
        <w:rPr>
          <w:rFonts w:hAnsi="Times New Roman" w:cs="Times New Roman"/>
          <w:bCs/>
          <w:color w:val="000000"/>
          <w:sz w:val="24"/>
          <w:szCs w:val="24"/>
          <w:lang w:val="ru-RU"/>
        </w:rPr>
        <w:t>4</w:t>
      </w:r>
      <w:r w:rsidRPr="00014760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14760">
        <w:rPr>
          <w:rFonts w:hAnsi="Times New Roman" w:cs="Times New Roman"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6564F"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6564F" w:rsidRPr="00F03E5C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proofErr w:type="gramEnd"/>
      <w:r w:rsidR="0096564F"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дополнительные общеразвивающие программы</w:t>
      </w:r>
      <w:r w:rsidR="0096564F">
        <w:rPr>
          <w:rFonts w:hAnsi="Times New Roman" w:cs="Times New Roman"/>
          <w:color w:val="000000"/>
          <w:sz w:val="24"/>
          <w:szCs w:val="24"/>
        </w:rPr>
        <w:t> </w:t>
      </w:r>
      <w:r w:rsidR="0096564F" w:rsidRPr="00F03E5C">
        <w:rPr>
          <w:rFonts w:hAnsi="Times New Roman" w:cs="Times New Roman"/>
          <w:color w:val="000000"/>
          <w:sz w:val="24"/>
          <w:szCs w:val="24"/>
          <w:lang w:val="ru-RU"/>
        </w:rPr>
        <w:t>реализовывались в очном формате в связи со своей спецификой.</w:t>
      </w:r>
      <w:r w:rsidR="00E64879">
        <w:rPr>
          <w:rFonts w:hAnsi="Times New Roman" w:cs="Times New Roman"/>
          <w:color w:val="000000"/>
          <w:sz w:val="24"/>
          <w:szCs w:val="24"/>
          <w:lang w:val="ru-RU"/>
        </w:rPr>
        <w:t xml:space="preserve"> Во внеурочное время была организована работа следующих объединений:</w:t>
      </w:r>
    </w:p>
    <w:p w:rsidR="00471856" w:rsidRDefault="00963318" w:rsidP="000147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E64879">
        <w:rPr>
          <w:rFonts w:hAnsi="Times New Roman" w:cs="Times New Roman"/>
          <w:color w:val="000000"/>
          <w:sz w:val="24"/>
          <w:szCs w:val="24"/>
          <w:lang w:val="ru-RU"/>
        </w:rPr>
        <w:t xml:space="preserve">«Физика вокруг нас» </w:t>
      </w:r>
    </w:p>
    <w:p w:rsidR="00963318" w:rsidRDefault="00963318" w:rsidP="000147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«Биология в вопросах и ответах»</w:t>
      </w:r>
    </w:p>
    <w:p w:rsidR="00963318" w:rsidRDefault="00963318" w:rsidP="000147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«Химия в повседневной жизни»</w:t>
      </w:r>
    </w:p>
    <w:p w:rsidR="00963318" w:rsidRDefault="00963318" w:rsidP="000147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Домисолька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71856" w:rsidRPr="00F03E5C" w:rsidRDefault="00963318" w:rsidP="0096331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 «Патриот»</w:t>
      </w: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5B0FE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B0FE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471856" w:rsidRPr="00487785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7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6. Статистика показателей за 20</w:t>
      </w:r>
      <w:r w:rsidR="00487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22</w:t>
      </w:r>
      <w:r w:rsidRPr="00487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487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87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5"/>
        <w:gridCol w:w="6123"/>
        <w:gridCol w:w="2203"/>
      </w:tblGrid>
      <w:tr w:rsidR="00471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 w:rsidP="005B0F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5B0F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5B0F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471856" w:rsidRPr="00DF35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F03E5C" w:rsidRDefault="0096564F" w:rsidP="009E6A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</w:t>
            </w:r>
            <w:r w:rsidR="009E6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E6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C81137" w:rsidRDefault="009E6A9C" w:rsidP="00C81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514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EE5BA4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C81137" w:rsidRDefault="008811D1" w:rsidP="009E6A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6A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DF35CA" w:rsidRDefault="009E6A9C" w:rsidP="00C811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311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9E6A9C" w:rsidRDefault="009E6A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4718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</w:t>
            </w:r>
            <w:r w:rsidR="008811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(условно)</w:t>
            </w: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C81137" w:rsidRDefault="00C811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9E6A9C" w:rsidRDefault="009E6A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6F3978" w:rsidRDefault="006F39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718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71856" w:rsidRPr="00911A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F03E5C" w:rsidRDefault="0096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3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4F704B" w:rsidRDefault="004718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3275DA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9E6A9C" w:rsidRDefault="009E6A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718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4718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Default="00965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1856" w:rsidRPr="009E6A9C" w:rsidRDefault="009E6A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471856" w:rsidRPr="00F03E5C" w:rsidRDefault="0096564F" w:rsidP="008811D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</w:t>
      </w:r>
    </w:p>
    <w:p w:rsidR="0073648A" w:rsidRPr="006551B6" w:rsidRDefault="0073648A" w:rsidP="0073648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D86D8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D86D8F" w:rsidRDefault="00D86D8F" w:rsidP="00D86D8F">
      <w:r>
        <w:t>Результаты ЕГЭ 2024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74"/>
        <w:gridCol w:w="1311"/>
        <w:gridCol w:w="1081"/>
        <w:gridCol w:w="1050"/>
        <w:gridCol w:w="1106"/>
      </w:tblGrid>
      <w:tr w:rsidR="00D86D8F" w:rsidTr="00C65342">
        <w:tc>
          <w:tcPr>
            <w:tcW w:w="1174" w:type="dxa"/>
          </w:tcPr>
          <w:p w:rsidR="00D86D8F" w:rsidRPr="009A57AB" w:rsidRDefault="00D86D8F" w:rsidP="00C65342">
            <w:pPr>
              <w:rPr>
                <w:sz w:val="20"/>
                <w:szCs w:val="20"/>
              </w:rPr>
            </w:pPr>
            <w:r w:rsidRPr="009A57AB">
              <w:rPr>
                <w:sz w:val="20"/>
                <w:szCs w:val="20"/>
              </w:rPr>
              <w:t>Предмет</w:t>
            </w:r>
          </w:p>
        </w:tc>
        <w:tc>
          <w:tcPr>
            <w:tcW w:w="1311" w:type="dxa"/>
          </w:tcPr>
          <w:p w:rsidR="00D86D8F" w:rsidRPr="009A57AB" w:rsidRDefault="00D86D8F" w:rsidP="00C65342">
            <w:pPr>
              <w:rPr>
                <w:sz w:val="20"/>
                <w:szCs w:val="20"/>
              </w:rPr>
            </w:pPr>
            <w:r w:rsidRPr="009A57AB">
              <w:rPr>
                <w:sz w:val="20"/>
                <w:szCs w:val="20"/>
              </w:rPr>
              <w:t>Кол-во сдававших</w:t>
            </w:r>
          </w:p>
        </w:tc>
        <w:tc>
          <w:tcPr>
            <w:tcW w:w="1081" w:type="dxa"/>
          </w:tcPr>
          <w:p w:rsidR="00D86D8F" w:rsidRPr="009A57AB" w:rsidRDefault="00D86D8F" w:rsidP="00C65342">
            <w:pPr>
              <w:rPr>
                <w:sz w:val="20"/>
                <w:szCs w:val="20"/>
              </w:rPr>
            </w:pPr>
            <w:r w:rsidRPr="009A57AB">
              <w:rPr>
                <w:sz w:val="20"/>
                <w:szCs w:val="20"/>
              </w:rPr>
              <w:t>Высший балл</w:t>
            </w:r>
          </w:p>
        </w:tc>
        <w:tc>
          <w:tcPr>
            <w:tcW w:w="1050" w:type="dxa"/>
          </w:tcPr>
          <w:p w:rsidR="00D86D8F" w:rsidRPr="009A57AB" w:rsidRDefault="00D86D8F" w:rsidP="00C65342">
            <w:pPr>
              <w:rPr>
                <w:sz w:val="20"/>
                <w:szCs w:val="20"/>
              </w:rPr>
            </w:pPr>
            <w:r w:rsidRPr="009A57AB">
              <w:rPr>
                <w:sz w:val="20"/>
                <w:szCs w:val="20"/>
              </w:rPr>
              <w:t>Низший балл</w:t>
            </w:r>
          </w:p>
        </w:tc>
        <w:tc>
          <w:tcPr>
            <w:tcW w:w="1106" w:type="dxa"/>
          </w:tcPr>
          <w:p w:rsidR="00D86D8F" w:rsidRPr="009A57AB" w:rsidRDefault="00D86D8F" w:rsidP="00C65342">
            <w:pPr>
              <w:rPr>
                <w:sz w:val="20"/>
                <w:szCs w:val="20"/>
              </w:rPr>
            </w:pPr>
            <w:r w:rsidRPr="009A57AB">
              <w:rPr>
                <w:sz w:val="20"/>
                <w:szCs w:val="20"/>
              </w:rPr>
              <w:t>Средний балл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Физика</w:t>
            </w:r>
          </w:p>
        </w:tc>
        <w:tc>
          <w:tcPr>
            <w:tcW w:w="1311" w:type="dxa"/>
          </w:tcPr>
          <w:p w:rsidR="00D86D8F" w:rsidRDefault="00D86D8F" w:rsidP="00C65342">
            <w:r>
              <w:t>3</w:t>
            </w:r>
          </w:p>
        </w:tc>
        <w:tc>
          <w:tcPr>
            <w:tcW w:w="1081" w:type="dxa"/>
          </w:tcPr>
          <w:p w:rsidR="00D86D8F" w:rsidRDefault="00D86D8F" w:rsidP="00C65342">
            <w:r>
              <w:t>62</w:t>
            </w:r>
          </w:p>
        </w:tc>
        <w:tc>
          <w:tcPr>
            <w:tcW w:w="1050" w:type="dxa"/>
          </w:tcPr>
          <w:p w:rsidR="00D86D8F" w:rsidRDefault="00D86D8F" w:rsidP="00C65342">
            <w:r>
              <w:t>44</w:t>
            </w:r>
          </w:p>
        </w:tc>
        <w:tc>
          <w:tcPr>
            <w:tcW w:w="1106" w:type="dxa"/>
          </w:tcPr>
          <w:p w:rsidR="00D86D8F" w:rsidRDefault="00D86D8F" w:rsidP="00C65342">
            <w:r>
              <w:t>52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Биология</w:t>
            </w:r>
          </w:p>
        </w:tc>
        <w:tc>
          <w:tcPr>
            <w:tcW w:w="1311" w:type="dxa"/>
          </w:tcPr>
          <w:p w:rsidR="00D86D8F" w:rsidRDefault="00D86D8F" w:rsidP="00C65342">
            <w:r>
              <w:t>3</w:t>
            </w:r>
          </w:p>
        </w:tc>
        <w:tc>
          <w:tcPr>
            <w:tcW w:w="1081" w:type="dxa"/>
          </w:tcPr>
          <w:p w:rsidR="00D86D8F" w:rsidRDefault="00D86D8F" w:rsidP="00C65342">
            <w:r>
              <w:t>95</w:t>
            </w:r>
          </w:p>
        </w:tc>
        <w:tc>
          <w:tcPr>
            <w:tcW w:w="1050" w:type="dxa"/>
          </w:tcPr>
          <w:p w:rsidR="00D86D8F" w:rsidRDefault="00D86D8F" w:rsidP="00C65342">
            <w:r>
              <w:t>45</w:t>
            </w:r>
          </w:p>
        </w:tc>
        <w:tc>
          <w:tcPr>
            <w:tcW w:w="1106" w:type="dxa"/>
          </w:tcPr>
          <w:p w:rsidR="00D86D8F" w:rsidRDefault="00D86D8F" w:rsidP="00C65342">
            <w:r>
              <w:t>77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История</w:t>
            </w:r>
          </w:p>
        </w:tc>
        <w:tc>
          <w:tcPr>
            <w:tcW w:w="1311" w:type="dxa"/>
          </w:tcPr>
          <w:p w:rsidR="00D86D8F" w:rsidRDefault="00D86D8F" w:rsidP="00C65342">
            <w:r>
              <w:t>4</w:t>
            </w:r>
          </w:p>
        </w:tc>
        <w:tc>
          <w:tcPr>
            <w:tcW w:w="1081" w:type="dxa"/>
          </w:tcPr>
          <w:p w:rsidR="00D86D8F" w:rsidRDefault="00D86D8F" w:rsidP="00C65342">
            <w:r>
              <w:t>76</w:t>
            </w:r>
          </w:p>
        </w:tc>
        <w:tc>
          <w:tcPr>
            <w:tcW w:w="1050" w:type="dxa"/>
          </w:tcPr>
          <w:p w:rsidR="00D86D8F" w:rsidRDefault="00D86D8F" w:rsidP="00C65342">
            <w:r>
              <w:t>12</w:t>
            </w:r>
          </w:p>
        </w:tc>
        <w:tc>
          <w:tcPr>
            <w:tcW w:w="1106" w:type="dxa"/>
          </w:tcPr>
          <w:p w:rsidR="00D86D8F" w:rsidRDefault="00D86D8F" w:rsidP="00C65342">
            <w:r>
              <w:t>52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Обществознание</w:t>
            </w:r>
          </w:p>
        </w:tc>
        <w:tc>
          <w:tcPr>
            <w:tcW w:w="1311" w:type="dxa"/>
          </w:tcPr>
          <w:p w:rsidR="00D86D8F" w:rsidRDefault="00D86D8F" w:rsidP="00C65342">
            <w:r>
              <w:t>10</w:t>
            </w:r>
          </w:p>
        </w:tc>
        <w:tc>
          <w:tcPr>
            <w:tcW w:w="1081" w:type="dxa"/>
          </w:tcPr>
          <w:p w:rsidR="00D86D8F" w:rsidRDefault="00D86D8F" w:rsidP="00C65342">
            <w:r>
              <w:t>70</w:t>
            </w:r>
          </w:p>
        </w:tc>
        <w:tc>
          <w:tcPr>
            <w:tcW w:w="1050" w:type="dxa"/>
          </w:tcPr>
          <w:p w:rsidR="00D86D8F" w:rsidRDefault="00D86D8F" w:rsidP="00C65342">
            <w:r>
              <w:t>6</w:t>
            </w:r>
          </w:p>
        </w:tc>
        <w:tc>
          <w:tcPr>
            <w:tcW w:w="1106" w:type="dxa"/>
          </w:tcPr>
          <w:p w:rsidR="00D86D8F" w:rsidRDefault="00D86D8F" w:rsidP="00C65342">
            <w:r>
              <w:t>45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Химия</w:t>
            </w:r>
          </w:p>
        </w:tc>
        <w:tc>
          <w:tcPr>
            <w:tcW w:w="1311" w:type="dxa"/>
          </w:tcPr>
          <w:p w:rsidR="00D86D8F" w:rsidRDefault="00D86D8F" w:rsidP="00C65342">
            <w:r>
              <w:t>2</w:t>
            </w:r>
          </w:p>
        </w:tc>
        <w:tc>
          <w:tcPr>
            <w:tcW w:w="1081" w:type="dxa"/>
          </w:tcPr>
          <w:p w:rsidR="00D86D8F" w:rsidRDefault="00D86D8F" w:rsidP="00C65342">
            <w:r>
              <w:t>95</w:t>
            </w:r>
          </w:p>
        </w:tc>
        <w:tc>
          <w:tcPr>
            <w:tcW w:w="1050" w:type="dxa"/>
          </w:tcPr>
          <w:p w:rsidR="00D86D8F" w:rsidRDefault="00D86D8F" w:rsidP="00C65342">
            <w:r>
              <w:t>42</w:t>
            </w:r>
          </w:p>
        </w:tc>
        <w:tc>
          <w:tcPr>
            <w:tcW w:w="1106" w:type="dxa"/>
          </w:tcPr>
          <w:p w:rsidR="00D86D8F" w:rsidRDefault="00D86D8F" w:rsidP="00C65342">
            <w:r>
              <w:t>68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Информатика</w:t>
            </w:r>
          </w:p>
        </w:tc>
        <w:tc>
          <w:tcPr>
            <w:tcW w:w="1311" w:type="dxa"/>
          </w:tcPr>
          <w:p w:rsidR="00D86D8F" w:rsidRDefault="00D86D8F" w:rsidP="00C65342">
            <w:r>
              <w:t>4</w:t>
            </w:r>
          </w:p>
        </w:tc>
        <w:tc>
          <w:tcPr>
            <w:tcW w:w="1081" w:type="dxa"/>
          </w:tcPr>
          <w:p w:rsidR="00D86D8F" w:rsidRDefault="00D86D8F" w:rsidP="00C65342">
            <w:r>
              <w:t>54</w:t>
            </w:r>
          </w:p>
        </w:tc>
        <w:tc>
          <w:tcPr>
            <w:tcW w:w="1050" w:type="dxa"/>
          </w:tcPr>
          <w:p w:rsidR="00D86D8F" w:rsidRDefault="00D86D8F" w:rsidP="00C65342">
            <w:r>
              <w:t>20</w:t>
            </w:r>
          </w:p>
        </w:tc>
        <w:tc>
          <w:tcPr>
            <w:tcW w:w="1106" w:type="dxa"/>
          </w:tcPr>
          <w:p w:rsidR="00D86D8F" w:rsidRDefault="00D86D8F" w:rsidP="00C65342">
            <w:r>
              <w:t>38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Английский</w:t>
            </w:r>
          </w:p>
        </w:tc>
        <w:tc>
          <w:tcPr>
            <w:tcW w:w="1311" w:type="dxa"/>
          </w:tcPr>
          <w:p w:rsidR="00D86D8F" w:rsidRDefault="00D86D8F" w:rsidP="00C65342">
            <w:r>
              <w:t>3</w:t>
            </w:r>
          </w:p>
        </w:tc>
        <w:tc>
          <w:tcPr>
            <w:tcW w:w="1081" w:type="dxa"/>
          </w:tcPr>
          <w:p w:rsidR="00D86D8F" w:rsidRDefault="00D86D8F" w:rsidP="00C65342">
            <w:r>
              <w:t>90</w:t>
            </w:r>
          </w:p>
        </w:tc>
        <w:tc>
          <w:tcPr>
            <w:tcW w:w="1050" w:type="dxa"/>
          </w:tcPr>
          <w:p w:rsidR="00D86D8F" w:rsidRDefault="00D86D8F" w:rsidP="00C65342">
            <w:r>
              <w:t>62</w:t>
            </w:r>
          </w:p>
        </w:tc>
        <w:tc>
          <w:tcPr>
            <w:tcW w:w="1106" w:type="dxa"/>
          </w:tcPr>
          <w:p w:rsidR="00D86D8F" w:rsidRDefault="00D86D8F" w:rsidP="00C65342">
            <w:r>
              <w:t>74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Русский язык</w:t>
            </w:r>
          </w:p>
        </w:tc>
        <w:tc>
          <w:tcPr>
            <w:tcW w:w="1311" w:type="dxa"/>
          </w:tcPr>
          <w:p w:rsidR="00D86D8F" w:rsidRDefault="00D86D8F" w:rsidP="00C65342">
            <w:r>
              <w:t>20</w:t>
            </w:r>
          </w:p>
        </w:tc>
        <w:tc>
          <w:tcPr>
            <w:tcW w:w="1081" w:type="dxa"/>
          </w:tcPr>
          <w:p w:rsidR="00D86D8F" w:rsidRDefault="00D86D8F" w:rsidP="00C65342">
            <w:r>
              <w:t>94</w:t>
            </w:r>
          </w:p>
        </w:tc>
        <w:tc>
          <w:tcPr>
            <w:tcW w:w="1050" w:type="dxa"/>
          </w:tcPr>
          <w:p w:rsidR="00D86D8F" w:rsidRDefault="00D86D8F" w:rsidP="00C65342">
            <w:r>
              <w:t>37</w:t>
            </w:r>
          </w:p>
        </w:tc>
        <w:tc>
          <w:tcPr>
            <w:tcW w:w="1106" w:type="dxa"/>
          </w:tcPr>
          <w:p w:rsidR="00D86D8F" w:rsidRDefault="00D86D8F" w:rsidP="00C65342">
            <w:r>
              <w:t>60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lastRenderedPageBreak/>
              <w:t>Математика профиль</w:t>
            </w:r>
          </w:p>
        </w:tc>
        <w:tc>
          <w:tcPr>
            <w:tcW w:w="1311" w:type="dxa"/>
          </w:tcPr>
          <w:p w:rsidR="00D86D8F" w:rsidRDefault="00D86D8F" w:rsidP="00C65342">
            <w:r>
              <w:t>11</w:t>
            </w:r>
          </w:p>
        </w:tc>
        <w:tc>
          <w:tcPr>
            <w:tcW w:w="1081" w:type="dxa"/>
          </w:tcPr>
          <w:p w:rsidR="00D86D8F" w:rsidRDefault="00D86D8F" w:rsidP="00C65342">
            <w:r>
              <w:t>92</w:t>
            </w:r>
          </w:p>
        </w:tc>
        <w:tc>
          <w:tcPr>
            <w:tcW w:w="1050" w:type="dxa"/>
          </w:tcPr>
          <w:p w:rsidR="00D86D8F" w:rsidRDefault="00D86D8F" w:rsidP="00C65342">
            <w:r>
              <w:t>6</w:t>
            </w:r>
          </w:p>
        </w:tc>
        <w:tc>
          <w:tcPr>
            <w:tcW w:w="1106" w:type="dxa"/>
          </w:tcPr>
          <w:p w:rsidR="00D86D8F" w:rsidRDefault="00D86D8F" w:rsidP="00C65342">
            <w:r>
              <w:t>40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Математика база</w:t>
            </w:r>
          </w:p>
        </w:tc>
        <w:tc>
          <w:tcPr>
            <w:tcW w:w="1311" w:type="dxa"/>
          </w:tcPr>
          <w:p w:rsidR="00D86D8F" w:rsidRDefault="00D86D8F" w:rsidP="00C65342">
            <w:r>
              <w:t>9</w:t>
            </w:r>
          </w:p>
        </w:tc>
        <w:tc>
          <w:tcPr>
            <w:tcW w:w="1081" w:type="dxa"/>
          </w:tcPr>
          <w:p w:rsidR="00D86D8F" w:rsidRDefault="00D86D8F" w:rsidP="00C65342">
            <w:r>
              <w:t>20</w:t>
            </w:r>
          </w:p>
        </w:tc>
        <w:tc>
          <w:tcPr>
            <w:tcW w:w="1050" w:type="dxa"/>
          </w:tcPr>
          <w:p w:rsidR="00D86D8F" w:rsidRDefault="00D86D8F" w:rsidP="00C65342">
            <w:r>
              <w:t>3</w:t>
            </w:r>
          </w:p>
        </w:tc>
        <w:tc>
          <w:tcPr>
            <w:tcW w:w="1106" w:type="dxa"/>
          </w:tcPr>
          <w:p w:rsidR="00D86D8F" w:rsidRDefault="00D86D8F" w:rsidP="00C65342">
            <w:r>
              <w:t>14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Литература</w:t>
            </w:r>
          </w:p>
        </w:tc>
        <w:tc>
          <w:tcPr>
            <w:tcW w:w="1311" w:type="dxa"/>
          </w:tcPr>
          <w:p w:rsidR="00D86D8F" w:rsidRDefault="00D86D8F" w:rsidP="00C65342">
            <w:r>
              <w:t>2</w:t>
            </w:r>
          </w:p>
        </w:tc>
        <w:tc>
          <w:tcPr>
            <w:tcW w:w="1081" w:type="dxa"/>
          </w:tcPr>
          <w:p w:rsidR="00D86D8F" w:rsidRDefault="00D86D8F" w:rsidP="00C65342">
            <w:r>
              <w:t>52</w:t>
            </w:r>
          </w:p>
        </w:tc>
        <w:tc>
          <w:tcPr>
            <w:tcW w:w="1050" w:type="dxa"/>
          </w:tcPr>
          <w:p w:rsidR="00D86D8F" w:rsidRDefault="00D86D8F" w:rsidP="00C65342">
            <w:r>
              <w:t>47</w:t>
            </w:r>
          </w:p>
        </w:tc>
        <w:tc>
          <w:tcPr>
            <w:tcW w:w="1106" w:type="dxa"/>
          </w:tcPr>
          <w:p w:rsidR="00D86D8F" w:rsidRDefault="00D86D8F" w:rsidP="00C65342">
            <w:r>
              <w:t>50</w:t>
            </w:r>
          </w:p>
        </w:tc>
      </w:tr>
    </w:tbl>
    <w:p w:rsidR="00D86D8F" w:rsidRDefault="00D86D8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ОГЭ-2024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74"/>
        <w:gridCol w:w="1311"/>
        <w:gridCol w:w="1081"/>
        <w:gridCol w:w="1050"/>
        <w:gridCol w:w="1106"/>
        <w:gridCol w:w="574"/>
        <w:gridCol w:w="574"/>
        <w:gridCol w:w="574"/>
        <w:gridCol w:w="574"/>
      </w:tblGrid>
      <w:tr w:rsidR="00D86D8F" w:rsidRPr="009A57AB" w:rsidTr="00C65342">
        <w:tc>
          <w:tcPr>
            <w:tcW w:w="1174" w:type="dxa"/>
          </w:tcPr>
          <w:p w:rsidR="00D86D8F" w:rsidRPr="009A57AB" w:rsidRDefault="00D86D8F" w:rsidP="00C65342">
            <w:pPr>
              <w:rPr>
                <w:sz w:val="20"/>
                <w:szCs w:val="20"/>
              </w:rPr>
            </w:pPr>
            <w:r w:rsidRPr="009A57AB">
              <w:rPr>
                <w:sz w:val="20"/>
                <w:szCs w:val="20"/>
              </w:rPr>
              <w:t>Предмет</w:t>
            </w:r>
          </w:p>
        </w:tc>
        <w:tc>
          <w:tcPr>
            <w:tcW w:w="1311" w:type="dxa"/>
          </w:tcPr>
          <w:p w:rsidR="00D86D8F" w:rsidRPr="009A57AB" w:rsidRDefault="00D86D8F" w:rsidP="00C65342">
            <w:pPr>
              <w:rPr>
                <w:sz w:val="20"/>
                <w:szCs w:val="20"/>
              </w:rPr>
            </w:pPr>
            <w:r w:rsidRPr="009A57AB">
              <w:rPr>
                <w:sz w:val="20"/>
                <w:szCs w:val="20"/>
              </w:rPr>
              <w:t>Кол-во сдававших</w:t>
            </w:r>
          </w:p>
        </w:tc>
        <w:tc>
          <w:tcPr>
            <w:tcW w:w="1081" w:type="dxa"/>
          </w:tcPr>
          <w:p w:rsidR="00D86D8F" w:rsidRPr="009A57AB" w:rsidRDefault="00D86D8F" w:rsidP="00C65342">
            <w:pPr>
              <w:rPr>
                <w:sz w:val="20"/>
                <w:szCs w:val="20"/>
              </w:rPr>
            </w:pPr>
            <w:r w:rsidRPr="009A57AB">
              <w:rPr>
                <w:sz w:val="20"/>
                <w:szCs w:val="20"/>
              </w:rPr>
              <w:t>Высший балл</w:t>
            </w:r>
          </w:p>
        </w:tc>
        <w:tc>
          <w:tcPr>
            <w:tcW w:w="1050" w:type="dxa"/>
          </w:tcPr>
          <w:p w:rsidR="00D86D8F" w:rsidRPr="009A57AB" w:rsidRDefault="00D86D8F" w:rsidP="00C65342">
            <w:pPr>
              <w:rPr>
                <w:sz w:val="20"/>
                <w:szCs w:val="20"/>
              </w:rPr>
            </w:pPr>
            <w:r w:rsidRPr="009A57AB">
              <w:rPr>
                <w:sz w:val="20"/>
                <w:szCs w:val="20"/>
              </w:rPr>
              <w:t>Низший балл</w:t>
            </w:r>
          </w:p>
        </w:tc>
        <w:tc>
          <w:tcPr>
            <w:tcW w:w="1106" w:type="dxa"/>
          </w:tcPr>
          <w:p w:rsidR="00D86D8F" w:rsidRPr="009A57AB" w:rsidRDefault="00D86D8F" w:rsidP="00C65342">
            <w:pPr>
              <w:rPr>
                <w:sz w:val="20"/>
                <w:szCs w:val="20"/>
              </w:rPr>
            </w:pPr>
            <w:r w:rsidRPr="009A57AB">
              <w:rPr>
                <w:sz w:val="20"/>
                <w:szCs w:val="20"/>
              </w:rPr>
              <w:t>Средний балл</w:t>
            </w:r>
          </w:p>
        </w:tc>
        <w:tc>
          <w:tcPr>
            <w:tcW w:w="574" w:type="dxa"/>
          </w:tcPr>
          <w:p w:rsidR="00D86D8F" w:rsidRPr="009A57AB" w:rsidRDefault="00D86D8F" w:rsidP="00C65342">
            <w:pPr>
              <w:rPr>
                <w:sz w:val="20"/>
                <w:szCs w:val="20"/>
              </w:rPr>
            </w:pPr>
            <w:r w:rsidRPr="009A57AB">
              <w:rPr>
                <w:sz w:val="20"/>
                <w:szCs w:val="20"/>
              </w:rPr>
              <w:t>«5»</w:t>
            </w:r>
          </w:p>
        </w:tc>
        <w:tc>
          <w:tcPr>
            <w:tcW w:w="574" w:type="dxa"/>
          </w:tcPr>
          <w:p w:rsidR="00D86D8F" w:rsidRPr="009A57AB" w:rsidRDefault="00D86D8F" w:rsidP="00C65342">
            <w:pPr>
              <w:rPr>
                <w:sz w:val="20"/>
                <w:szCs w:val="20"/>
              </w:rPr>
            </w:pPr>
            <w:r w:rsidRPr="009A57AB">
              <w:rPr>
                <w:sz w:val="20"/>
                <w:szCs w:val="20"/>
              </w:rPr>
              <w:t>«4»</w:t>
            </w:r>
          </w:p>
        </w:tc>
        <w:tc>
          <w:tcPr>
            <w:tcW w:w="574" w:type="dxa"/>
          </w:tcPr>
          <w:p w:rsidR="00D86D8F" w:rsidRPr="009A57AB" w:rsidRDefault="00D86D8F" w:rsidP="00C65342">
            <w:pPr>
              <w:rPr>
                <w:sz w:val="20"/>
                <w:szCs w:val="20"/>
              </w:rPr>
            </w:pPr>
            <w:r w:rsidRPr="009A57AB">
              <w:rPr>
                <w:sz w:val="20"/>
                <w:szCs w:val="20"/>
              </w:rPr>
              <w:t>«3»</w:t>
            </w:r>
          </w:p>
        </w:tc>
        <w:tc>
          <w:tcPr>
            <w:tcW w:w="574" w:type="dxa"/>
          </w:tcPr>
          <w:p w:rsidR="00D86D8F" w:rsidRPr="009A57AB" w:rsidRDefault="00D86D8F" w:rsidP="00C65342">
            <w:pPr>
              <w:rPr>
                <w:sz w:val="20"/>
                <w:szCs w:val="20"/>
              </w:rPr>
            </w:pPr>
            <w:r w:rsidRPr="009A57AB">
              <w:rPr>
                <w:sz w:val="20"/>
                <w:szCs w:val="20"/>
              </w:rPr>
              <w:t>«2»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Физика</w:t>
            </w:r>
          </w:p>
        </w:tc>
        <w:tc>
          <w:tcPr>
            <w:tcW w:w="1311" w:type="dxa"/>
          </w:tcPr>
          <w:p w:rsidR="00D86D8F" w:rsidRDefault="00D86D8F" w:rsidP="00C65342">
            <w:r>
              <w:t>1</w:t>
            </w:r>
          </w:p>
        </w:tc>
        <w:tc>
          <w:tcPr>
            <w:tcW w:w="1081" w:type="dxa"/>
          </w:tcPr>
          <w:p w:rsidR="00D86D8F" w:rsidRDefault="00D86D8F" w:rsidP="00C65342">
            <w:r>
              <w:t>39</w:t>
            </w:r>
          </w:p>
        </w:tc>
        <w:tc>
          <w:tcPr>
            <w:tcW w:w="1050" w:type="dxa"/>
          </w:tcPr>
          <w:p w:rsidR="00D86D8F" w:rsidRDefault="00D86D8F" w:rsidP="00C65342">
            <w:r>
              <w:t>39</w:t>
            </w:r>
          </w:p>
        </w:tc>
        <w:tc>
          <w:tcPr>
            <w:tcW w:w="1106" w:type="dxa"/>
          </w:tcPr>
          <w:p w:rsidR="00D86D8F" w:rsidRDefault="00D86D8F" w:rsidP="00C65342">
            <w:r>
              <w:t>39</w:t>
            </w:r>
          </w:p>
        </w:tc>
        <w:tc>
          <w:tcPr>
            <w:tcW w:w="574" w:type="dxa"/>
          </w:tcPr>
          <w:p w:rsidR="00D86D8F" w:rsidRDefault="00D86D8F" w:rsidP="00C65342">
            <w:r>
              <w:t>1</w:t>
            </w:r>
          </w:p>
        </w:tc>
        <w:tc>
          <w:tcPr>
            <w:tcW w:w="574" w:type="dxa"/>
          </w:tcPr>
          <w:p w:rsidR="00D86D8F" w:rsidRDefault="00D86D8F" w:rsidP="00C65342">
            <w:r>
              <w:t>0</w:t>
            </w:r>
          </w:p>
        </w:tc>
        <w:tc>
          <w:tcPr>
            <w:tcW w:w="574" w:type="dxa"/>
          </w:tcPr>
          <w:p w:rsidR="00D86D8F" w:rsidRDefault="00D86D8F" w:rsidP="00C65342">
            <w:r>
              <w:t>0</w:t>
            </w:r>
          </w:p>
        </w:tc>
        <w:tc>
          <w:tcPr>
            <w:tcW w:w="574" w:type="dxa"/>
          </w:tcPr>
          <w:p w:rsidR="00D86D8F" w:rsidRDefault="00D86D8F" w:rsidP="00C65342">
            <w:r>
              <w:t>0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Биология</w:t>
            </w:r>
          </w:p>
        </w:tc>
        <w:tc>
          <w:tcPr>
            <w:tcW w:w="1311" w:type="dxa"/>
          </w:tcPr>
          <w:p w:rsidR="00D86D8F" w:rsidRDefault="00D86D8F" w:rsidP="00C65342">
            <w:r>
              <w:t>13</w:t>
            </w:r>
          </w:p>
        </w:tc>
        <w:tc>
          <w:tcPr>
            <w:tcW w:w="1081" w:type="dxa"/>
          </w:tcPr>
          <w:p w:rsidR="00D86D8F" w:rsidRDefault="00D86D8F" w:rsidP="00C65342">
            <w:r>
              <w:t>44</w:t>
            </w:r>
          </w:p>
        </w:tc>
        <w:tc>
          <w:tcPr>
            <w:tcW w:w="1050" w:type="dxa"/>
          </w:tcPr>
          <w:p w:rsidR="00D86D8F" w:rsidRDefault="00D86D8F" w:rsidP="00C65342">
            <w:r>
              <w:t>12</w:t>
            </w:r>
          </w:p>
        </w:tc>
        <w:tc>
          <w:tcPr>
            <w:tcW w:w="1106" w:type="dxa"/>
          </w:tcPr>
          <w:p w:rsidR="00D86D8F" w:rsidRDefault="00D86D8F" w:rsidP="00C65342">
            <w:r>
              <w:t>30</w:t>
            </w:r>
          </w:p>
        </w:tc>
        <w:tc>
          <w:tcPr>
            <w:tcW w:w="574" w:type="dxa"/>
          </w:tcPr>
          <w:p w:rsidR="00D86D8F" w:rsidRDefault="00D86D8F" w:rsidP="00C65342">
            <w:r>
              <w:t>3</w:t>
            </w:r>
          </w:p>
        </w:tc>
        <w:tc>
          <w:tcPr>
            <w:tcW w:w="574" w:type="dxa"/>
          </w:tcPr>
          <w:p w:rsidR="00D86D8F" w:rsidRDefault="00D86D8F" w:rsidP="00C65342">
            <w:r>
              <w:t>5</w:t>
            </w:r>
          </w:p>
        </w:tc>
        <w:tc>
          <w:tcPr>
            <w:tcW w:w="574" w:type="dxa"/>
          </w:tcPr>
          <w:p w:rsidR="00D86D8F" w:rsidRDefault="00D86D8F" w:rsidP="00C65342">
            <w:r>
              <w:t>4</w:t>
            </w:r>
          </w:p>
        </w:tc>
        <w:tc>
          <w:tcPr>
            <w:tcW w:w="574" w:type="dxa"/>
          </w:tcPr>
          <w:p w:rsidR="00D86D8F" w:rsidRDefault="00D86D8F" w:rsidP="00C65342">
            <w:r>
              <w:t>1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История</w:t>
            </w:r>
          </w:p>
        </w:tc>
        <w:tc>
          <w:tcPr>
            <w:tcW w:w="1311" w:type="dxa"/>
          </w:tcPr>
          <w:p w:rsidR="00D86D8F" w:rsidRDefault="00D86D8F" w:rsidP="00C65342">
            <w:r>
              <w:t>1</w:t>
            </w:r>
          </w:p>
        </w:tc>
        <w:tc>
          <w:tcPr>
            <w:tcW w:w="1081" w:type="dxa"/>
          </w:tcPr>
          <w:p w:rsidR="00D86D8F" w:rsidRDefault="00D86D8F" w:rsidP="00C65342">
            <w:r>
              <w:t>24</w:t>
            </w:r>
          </w:p>
        </w:tc>
        <w:tc>
          <w:tcPr>
            <w:tcW w:w="1050" w:type="dxa"/>
          </w:tcPr>
          <w:p w:rsidR="00D86D8F" w:rsidRDefault="00D86D8F" w:rsidP="00C65342">
            <w:r>
              <w:t>24</w:t>
            </w:r>
          </w:p>
        </w:tc>
        <w:tc>
          <w:tcPr>
            <w:tcW w:w="1106" w:type="dxa"/>
          </w:tcPr>
          <w:p w:rsidR="00D86D8F" w:rsidRDefault="00D86D8F" w:rsidP="00C65342">
            <w:r>
              <w:t>24</w:t>
            </w:r>
          </w:p>
        </w:tc>
        <w:tc>
          <w:tcPr>
            <w:tcW w:w="574" w:type="dxa"/>
          </w:tcPr>
          <w:p w:rsidR="00D86D8F" w:rsidRDefault="00D86D8F" w:rsidP="00C65342">
            <w:r>
              <w:t>0</w:t>
            </w:r>
          </w:p>
        </w:tc>
        <w:tc>
          <w:tcPr>
            <w:tcW w:w="574" w:type="dxa"/>
          </w:tcPr>
          <w:p w:rsidR="00D86D8F" w:rsidRDefault="00D86D8F" w:rsidP="00C65342">
            <w:r>
              <w:t>1</w:t>
            </w:r>
          </w:p>
        </w:tc>
        <w:tc>
          <w:tcPr>
            <w:tcW w:w="574" w:type="dxa"/>
          </w:tcPr>
          <w:p w:rsidR="00D86D8F" w:rsidRDefault="00D86D8F" w:rsidP="00C65342">
            <w:r>
              <w:t>0</w:t>
            </w:r>
          </w:p>
        </w:tc>
        <w:tc>
          <w:tcPr>
            <w:tcW w:w="574" w:type="dxa"/>
          </w:tcPr>
          <w:p w:rsidR="00D86D8F" w:rsidRDefault="00D86D8F" w:rsidP="00C65342">
            <w:r>
              <w:t>0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Обществознание</w:t>
            </w:r>
          </w:p>
        </w:tc>
        <w:tc>
          <w:tcPr>
            <w:tcW w:w="1311" w:type="dxa"/>
          </w:tcPr>
          <w:p w:rsidR="00D86D8F" w:rsidRDefault="00D86D8F" w:rsidP="00C65342">
            <w:r>
              <w:t>12</w:t>
            </w:r>
          </w:p>
        </w:tc>
        <w:tc>
          <w:tcPr>
            <w:tcW w:w="1081" w:type="dxa"/>
          </w:tcPr>
          <w:p w:rsidR="00D86D8F" w:rsidRDefault="00D86D8F" w:rsidP="00C65342">
            <w:r>
              <w:t>33</w:t>
            </w:r>
          </w:p>
        </w:tc>
        <w:tc>
          <w:tcPr>
            <w:tcW w:w="1050" w:type="dxa"/>
          </w:tcPr>
          <w:p w:rsidR="00D86D8F" w:rsidRDefault="00D86D8F" w:rsidP="00C65342">
            <w:r>
              <w:t>17</w:t>
            </w:r>
          </w:p>
        </w:tc>
        <w:tc>
          <w:tcPr>
            <w:tcW w:w="1106" w:type="dxa"/>
          </w:tcPr>
          <w:p w:rsidR="00D86D8F" w:rsidRDefault="00D86D8F" w:rsidP="00C65342">
            <w:r>
              <w:t>21</w:t>
            </w:r>
          </w:p>
        </w:tc>
        <w:tc>
          <w:tcPr>
            <w:tcW w:w="574" w:type="dxa"/>
          </w:tcPr>
          <w:p w:rsidR="00D86D8F" w:rsidRDefault="00D86D8F" w:rsidP="00C65342">
            <w:r>
              <w:t>2</w:t>
            </w:r>
          </w:p>
        </w:tc>
        <w:tc>
          <w:tcPr>
            <w:tcW w:w="574" w:type="dxa"/>
          </w:tcPr>
          <w:p w:rsidR="00D86D8F" w:rsidRDefault="00D86D8F" w:rsidP="00C65342">
            <w:r>
              <w:t>4</w:t>
            </w:r>
          </w:p>
        </w:tc>
        <w:tc>
          <w:tcPr>
            <w:tcW w:w="574" w:type="dxa"/>
          </w:tcPr>
          <w:p w:rsidR="00D86D8F" w:rsidRDefault="00D86D8F" w:rsidP="00C65342">
            <w:r>
              <w:t>6</w:t>
            </w:r>
          </w:p>
        </w:tc>
        <w:tc>
          <w:tcPr>
            <w:tcW w:w="574" w:type="dxa"/>
          </w:tcPr>
          <w:p w:rsidR="00D86D8F" w:rsidRDefault="00D86D8F" w:rsidP="00C65342">
            <w:r>
              <w:t>0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Химия</w:t>
            </w:r>
          </w:p>
        </w:tc>
        <w:tc>
          <w:tcPr>
            <w:tcW w:w="1311" w:type="dxa"/>
          </w:tcPr>
          <w:p w:rsidR="00D86D8F" w:rsidRDefault="00D86D8F" w:rsidP="00C65342">
            <w:r>
              <w:t>3</w:t>
            </w:r>
          </w:p>
        </w:tc>
        <w:tc>
          <w:tcPr>
            <w:tcW w:w="1081" w:type="dxa"/>
          </w:tcPr>
          <w:p w:rsidR="00D86D8F" w:rsidRDefault="00D86D8F" w:rsidP="00C65342">
            <w:r>
              <w:t>36</w:t>
            </w:r>
          </w:p>
        </w:tc>
        <w:tc>
          <w:tcPr>
            <w:tcW w:w="1050" w:type="dxa"/>
          </w:tcPr>
          <w:p w:rsidR="00D86D8F" w:rsidRDefault="00D86D8F" w:rsidP="00C65342">
            <w:r>
              <w:t>26</w:t>
            </w:r>
          </w:p>
        </w:tc>
        <w:tc>
          <w:tcPr>
            <w:tcW w:w="1106" w:type="dxa"/>
          </w:tcPr>
          <w:p w:rsidR="00D86D8F" w:rsidRDefault="00D86D8F" w:rsidP="00C65342">
            <w:r>
              <w:t>32</w:t>
            </w:r>
          </w:p>
        </w:tc>
        <w:tc>
          <w:tcPr>
            <w:tcW w:w="574" w:type="dxa"/>
          </w:tcPr>
          <w:p w:rsidR="00D86D8F" w:rsidRDefault="00D86D8F" w:rsidP="00C65342">
            <w:r>
              <w:t>2</w:t>
            </w:r>
          </w:p>
        </w:tc>
        <w:tc>
          <w:tcPr>
            <w:tcW w:w="574" w:type="dxa"/>
          </w:tcPr>
          <w:p w:rsidR="00D86D8F" w:rsidRDefault="00D86D8F" w:rsidP="00C65342">
            <w:r>
              <w:t>1</w:t>
            </w:r>
          </w:p>
        </w:tc>
        <w:tc>
          <w:tcPr>
            <w:tcW w:w="574" w:type="dxa"/>
          </w:tcPr>
          <w:p w:rsidR="00D86D8F" w:rsidRDefault="00D86D8F" w:rsidP="00C65342">
            <w:r>
              <w:t>0</w:t>
            </w:r>
          </w:p>
        </w:tc>
        <w:tc>
          <w:tcPr>
            <w:tcW w:w="574" w:type="dxa"/>
          </w:tcPr>
          <w:p w:rsidR="00D86D8F" w:rsidRDefault="00D86D8F" w:rsidP="00C65342">
            <w:r>
              <w:t>0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Информатика</w:t>
            </w:r>
          </w:p>
        </w:tc>
        <w:tc>
          <w:tcPr>
            <w:tcW w:w="1311" w:type="dxa"/>
          </w:tcPr>
          <w:p w:rsidR="00D86D8F" w:rsidRDefault="00D86D8F" w:rsidP="00C65342">
            <w:r>
              <w:t>28</w:t>
            </w:r>
          </w:p>
        </w:tc>
        <w:tc>
          <w:tcPr>
            <w:tcW w:w="1081" w:type="dxa"/>
          </w:tcPr>
          <w:p w:rsidR="00D86D8F" w:rsidRDefault="00D86D8F" w:rsidP="00C65342">
            <w:r>
              <w:t>19</w:t>
            </w:r>
          </w:p>
        </w:tc>
        <w:tc>
          <w:tcPr>
            <w:tcW w:w="1050" w:type="dxa"/>
          </w:tcPr>
          <w:p w:rsidR="00D86D8F" w:rsidRDefault="00D86D8F" w:rsidP="00C65342">
            <w:r>
              <w:t>5</w:t>
            </w:r>
          </w:p>
        </w:tc>
        <w:tc>
          <w:tcPr>
            <w:tcW w:w="1106" w:type="dxa"/>
          </w:tcPr>
          <w:p w:rsidR="00D86D8F" w:rsidRDefault="00D86D8F" w:rsidP="00C65342">
            <w:r>
              <w:t>14</w:t>
            </w:r>
          </w:p>
        </w:tc>
        <w:tc>
          <w:tcPr>
            <w:tcW w:w="574" w:type="dxa"/>
          </w:tcPr>
          <w:p w:rsidR="00D86D8F" w:rsidRDefault="00D86D8F" w:rsidP="00C65342">
            <w:r>
              <w:t>10</w:t>
            </w:r>
          </w:p>
        </w:tc>
        <w:tc>
          <w:tcPr>
            <w:tcW w:w="574" w:type="dxa"/>
          </w:tcPr>
          <w:p w:rsidR="00D86D8F" w:rsidRDefault="00D86D8F" w:rsidP="00C65342">
            <w:r>
              <w:t>14</w:t>
            </w:r>
          </w:p>
        </w:tc>
        <w:tc>
          <w:tcPr>
            <w:tcW w:w="574" w:type="dxa"/>
          </w:tcPr>
          <w:p w:rsidR="00D86D8F" w:rsidRDefault="00D86D8F" w:rsidP="00C65342">
            <w:r>
              <w:t>4</w:t>
            </w:r>
          </w:p>
        </w:tc>
        <w:tc>
          <w:tcPr>
            <w:tcW w:w="574" w:type="dxa"/>
          </w:tcPr>
          <w:p w:rsidR="00D86D8F" w:rsidRDefault="00D86D8F" w:rsidP="00C65342">
            <w:r>
              <w:t>0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Английский</w:t>
            </w:r>
          </w:p>
        </w:tc>
        <w:tc>
          <w:tcPr>
            <w:tcW w:w="1311" w:type="dxa"/>
          </w:tcPr>
          <w:p w:rsidR="00D86D8F" w:rsidRDefault="00D86D8F" w:rsidP="00C65342">
            <w:r>
              <w:t>4</w:t>
            </w:r>
          </w:p>
        </w:tc>
        <w:tc>
          <w:tcPr>
            <w:tcW w:w="1081" w:type="dxa"/>
          </w:tcPr>
          <w:p w:rsidR="00D86D8F" w:rsidRDefault="00D86D8F" w:rsidP="00C65342">
            <w:r>
              <w:t>68</w:t>
            </w:r>
          </w:p>
        </w:tc>
        <w:tc>
          <w:tcPr>
            <w:tcW w:w="1050" w:type="dxa"/>
          </w:tcPr>
          <w:p w:rsidR="00D86D8F" w:rsidRDefault="00D86D8F" w:rsidP="00C65342">
            <w:r>
              <w:t>58</w:t>
            </w:r>
          </w:p>
        </w:tc>
        <w:tc>
          <w:tcPr>
            <w:tcW w:w="1106" w:type="dxa"/>
          </w:tcPr>
          <w:p w:rsidR="00D86D8F" w:rsidRDefault="00D86D8F" w:rsidP="00C65342">
            <w:r>
              <w:t>64</w:t>
            </w:r>
          </w:p>
        </w:tc>
        <w:tc>
          <w:tcPr>
            <w:tcW w:w="574" w:type="dxa"/>
          </w:tcPr>
          <w:p w:rsidR="00D86D8F" w:rsidRDefault="00D86D8F" w:rsidP="00C65342">
            <w:r>
              <w:t>4</w:t>
            </w:r>
          </w:p>
        </w:tc>
        <w:tc>
          <w:tcPr>
            <w:tcW w:w="574" w:type="dxa"/>
          </w:tcPr>
          <w:p w:rsidR="00D86D8F" w:rsidRDefault="00D86D8F" w:rsidP="00C65342">
            <w:r>
              <w:t>0</w:t>
            </w:r>
          </w:p>
        </w:tc>
        <w:tc>
          <w:tcPr>
            <w:tcW w:w="574" w:type="dxa"/>
          </w:tcPr>
          <w:p w:rsidR="00D86D8F" w:rsidRDefault="00D86D8F" w:rsidP="00C65342">
            <w:r>
              <w:t>0</w:t>
            </w:r>
          </w:p>
        </w:tc>
        <w:tc>
          <w:tcPr>
            <w:tcW w:w="574" w:type="dxa"/>
          </w:tcPr>
          <w:p w:rsidR="00D86D8F" w:rsidRDefault="00D86D8F" w:rsidP="00C65342">
            <w:r>
              <w:t>0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Русский язык</w:t>
            </w:r>
          </w:p>
        </w:tc>
        <w:tc>
          <w:tcPr>
            <w:tcW w:w="1311" w:type="dxa"/>
          </w:tcPr>
          <w:p w:rsidR="00D86D8F" w:rsidRDefault="00D86D8F" w:rsidP="00C65342">
            <w:r>
              <w:t>49</w:t>
            </w:r>
          </w:p>
        </w:tc>
        <w:tc>
          <w:tcPr>
            <w:tcW w:w="1081" w:type="dxa"/>
          </w:tcPr>
          <w:p w:rsidR="00D86D8F" w:rsidRDefault="00D86D8F" w:rsidP="00C65342">
            <w:r>
              <w:t>33</w:t>
            </w:r>
          </w:p>
        </w:tc>
        <w:tc>
          <w:tcPr>
            <w:tcW w:w="1050" w:type="dxa"/>
          </w:tcPr>
          <w:p w:rsidR="00D86D8F" w:rsidRDefault="00D86D8F" w:rsidP="00C65342">
            <w:r>
              <w:t>12</w:t>
            </w:r>
          </w:p>
        </w:tc>
        <w:tc>
          <w:tcPr>
            <w:tcW w:w="1106" w:type="dxa"/>
          </w:tcPr>
          <w:p w:rsidR="00D86D8F" w:rsidRDefault="00D86D8F" w:rsidP="00C65342">
            <w:r>
              <w:t>26</w:t>
            </w:r>
          </w:p>
        </w:tc>
        <w:tc>
          <w:tcPr>
            <w:tcW w:w="574" w:type="dxa"/>
          </w:tcPr>
          <w:p w:rsidR="00D86D8F" w:rsidRDefault="00D86D8F" w:rsidP="00C65342">
            <w:r>
              <w:t>16</w:t>
            </w:r>
          </w:p>
        </w:tc>
        <w:tc>
          <w:tcPr>
            <w:tcW w:w="574" w:type="dxa"/>
          </w:tcPr>
          <w:p w:rsidR="00D86D8F" w:rsidRDefault="00D86D8F" w:rsidP="00C65342">
            <w:r>
              <w:t>13</w:t>
            </w:r>
          </w:p>
        </w:tc>
        <w:tc>
          <w:tcPr>
            <w:tcW w:w="574" w:type="dxa"/>
          </w:tcPr>
          <w:p w:rsidR="00D86D8F" w:rsidRDefault="00D86D8F" w:rsidP="00C65342">
            <w:r>
              <w:t>19</w:t>
            </w:r>
          </w:p>
        </w:tc>
        <w:tc>
          <w:tcPr>
            <w:tcW w:w="574" w:type="dxa"/>
          </w:tcPr>
          <w:p w:rsidR="00D86D8F" w:rsidRDefault="00D86D8F" w:rsidP="00C65342">
            <w:r>
              <w:t>1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Математика</w:t>
            </w:r>
          </w:p>
        </w:tc>
        <w:tc>
          <w:tcPr>
            <w:tcW w:w="1311" w:type="dxa"/>
          </w:tcPr>
          <w:p w:rsidR="00D86D8F" w:rsidRDefault="00D86D8F" w:rsidP="00C65342">
            <w:r>
              <w:t>49</w:t>
            </w:r>
          </w:p>
        </w:tc>
        <w:tc>
          <w:tcPr>
            <w:tcW w:w="1081" w:type="dxa"/>
          </w:tcPr>
          <w:p w:rsidR="00D86D8F" w:rsidRDefault="00D86D8F" w:rsidP="00C65342">
            <w:r>
              <w:t>31</w:t>
            </w:r>
          </w:p>
        </w:tc>
        <w:tc>
          <w:tcPr>
            <w:tcW w:w="1050" w:type="dxa"/>
          </w:tcPr>
          <w:p w:rsidR="00D86D8F" w:rsidRDefault="00D86D8F" w:rsidP="00C65342">
            <w:r>
              <w:t>4</w:t>
            </w:r>
          </w:p>
        </w:tc>
        <w:tc>
          <w:tcPr>
            <w:tcW w:w="1106" w:type="dxa"/>
          </w:tcPr>
          <w:p w:rsidR="00D86D8F" w:rsidRDefault="00D86D8F" w:rsidP="00C65342">
            <w:r>
              <w:t>18</w:t>
            </w:r>
          </w:p>
        </w:tc>
        <w:tc>
          <w:tcPr>
            <w:tcW w:w="574" w:type="dxa"/>
          </w:tcPr>
          <w:p w:rsidR="00D86D8F" w:rsidRDefault="00D86D8F" w:rsidP="00C65342">
            <w:r>
              <w:t>9</w:t>
            </w:r>
          </w:p>
        </w:tc>
        <w:tc>
          <w:tcPr>
            <w:tcW w:w="574" w:type="dxa"/>
          </w:tcPr>
          <w:p w:rsidR="00D86D8F" w:rsidRDefault="00D86D8F" w:rsidP="00C65342">
            <w:r>
              <w:t>26</w:t>
            </w:r>
          </w:p>
        </w:tc>
        <w:tc>
          <w:tcPr>
            <w:tcW w:w="574" w:type="dxa"/>
          </w:tcPr>
          <w:p w:rsidR="00D86D8F" w:rsidRDefault="00D86D8F" w:rsidP="00C65342">
            <w:r>
              <w:t>11</w:t>
            </w:r>
          </w:p>
        </w:tc>
        <w:tc>
          <w:tcPr>
            <w:tcW w:w="574" w:type="dxa"/>
          </w:tcPr>
          <w:p w:rsidR="00D86D8F" w:rsidRDefault="00D86D8F" w:rsidP="00C65342">
            <w:r>
              <w:t>3</w:t>
            </w:r>
          </w:p>
        </w:tc>
      </w:tr>
      <w:tr w:rsidR="00D86D8F" w:rsidTr="00C65342">
        <w:tc>
          <w:tcPr>
            <w:tcW w:w="1174" w:type="dxa"/>
          </w:tcPr>
          <w:p w:rsidR="00D86D8F" w:rsidRDefault="00D86D8F" w:rsidP="00C65342">
            <w:r>
              <w:t>География</w:t>
            </w:r>
          </w:p>
        </w:tc>
        <w:tc>
          <w:tcPr>
            <w:tcW w:w="1311" w:type="dxa"/>
          </w:tcPr>
          <w:p w:rsidR="00D86D8F" w:rsidRDefault="00D86D8F" w:rsidP="00C65342">
            <w:r>
              <w:t>36</w:t>
            </w:r>
          </w:p>
        </w:tc>
        <w:tc>
          <w:tcPr>
            <w:tcW w:w="1081" w:type="dxa"/>
          </w:tcPr>
          <w:p w:rsidR="00D86D8F" w:rsidRDefault="00D86D8F" w:rsidP="00C65342">
            <w:r>
              <w:t>31</w:t>
            </w:r>
          </w:p>
        </w:tc>
        <w:tc>
          <w:tcPr>
            <w:tcW w:w="1050" w:type="dxa"/>
          </w:tcPr>
          <w:p w:rsidR="00D86D8F" w:rsidRDefault="00D86D8F" w:rsidP="00C65342">
            <w:r>
              <w:t>10</w:t>
            </w:r>
          </w:p>
        </w:tc>
        <w:tc>
          <w:tcPr>
            <w:tcW w:w="1106" w:type="dxa"/>
          </w:tcPr>
          <w:p w:rsidR="00D86D8F" w:rsidRDefault="00D86D8F" w:rsidP="00C65342">
            <w:r>
              <w:t>25</w:t>
            </w:r>
          </w:p>
        </w:tc>
        <w:tc>
          <w:tcPr>
            <w:tcW w:w="574" w:type="dxa"/>
          </w:tcPr>
          <w:p w:rsidR="00D86D8F" w:rsidRDefault="00D86D8F" w:rsidP="00C65342">
            <w:r>
              <w:t>22</w:t>
            </w:r>
          </w:p>
        </w:tc>
        <w:tc>
          <w:tcPr>
            <w:tcW w:w="574" w:type="dxa"/>
          </w:tcPr>
          <w:p w:rsidR="00D86D8F" w:rsidRDefault="00D86D8F" w:rsidP="00C65342">
            <w:r>
              <w:t>7</w:t>
            </w:r>
          </w:p>
        </w:tc>
        <w:tc>
          <w:tcPr>
            <w:tcW w:w="574" w:type="dxa"/>
          </w:tcPr>
          <w:p w:rsidR="00D86D8F" w:rsidRDefault="00D86D8F" w:rsidP="00C65342">
            <w:r>
              <w:t>5</w:t>
            </w:r>
          </w:p>
        </w:tc>
        <w:tc>
          <w:tcPr>
            <w:tcW w:w="574" w:type="dxa"/>
          </w:tcPr>
          <w:p w:rsidR="00D86D8F" w:rsidRDefault="00D86D8F" w:rsidP="00C65342">
            <w:r>
              <w:t>2</w:t>
            </w:r>
          </w:p>
        </w:tc>
      </w:tr>
    </w:tbl>
    <w:p w:rsidR="00D86D8F" w:rsidRDefault="00D86D8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471856" w:rsidRPr="00F03E5C" w:rsidRDefault="0096564F" w:rsidP="008241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471856" w:rsidRPr="00F03E5C" w:rsidRDefault="0096564F" w:rsidP="008241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с отличием получили </w:t>
      </w:r>
      <w:r w:rsidR="00D914A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D914A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3275D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4265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275D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71856" w:rsidRPr="00F03E5C" w:rsidRDefault="0096564F" w:rsidP="008241C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6D8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 w:rsidR="00D86D8F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</w:p>
    <w:p w:rsidR="00471856" w:rsidRDefault="0096564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оценок:</w:t>
      </w:r>
    </w:p>
    <w:p w:rsidR="00471856" w:rsidRPr="00F03E5C" w:rsidRDefault="0096564F" w:rsidP="008241C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471856" w:rsidRPr="00F03E5C" w:rsidRDefault="0096564F" w:rsidP="008241C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низкий уровень </w:t>
      </w:r>
      <w:proofErr w:type="spellStart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A02D5A" w:rsidRDefault="00A02D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471856" w:rsidRPr="00F03E5C" w:rsidRDefault="004718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6068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14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424866" w:rsidRPr="00487BFD" w:rsidRDefault="00424866" w:rsidP="00424866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487BFD">
        <w:rPr>
          <w:rFonts w:ascii="Times New Roman" w:hAnsi="Times New Roman"/>
          <w:b/>
          <w:sz w:val="24"/>
          <w:szCs w:val="24"/>
        </w:rPr>
        <w:t xml:space="preserve">Анализ самоопределения выпускников школ  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2906"/>
        <w:gridCol w:w="2562"/>
        <w:gridCol w:w="2232"/>
      </w:tblGrid>
      <w:tr w:rsidR="00424866" w:rsidRPr="009555AC" w:rsidTr="00B87A09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C">
              <w:rPr>
                <w:rFonts w:ascii="Times New Roman" w:hAnsi="Times New Roman"/>
                <w:sz w:val="24"/>
                <w:szCs w:val="24"/>
              </w:rPr>
              <w:t xml:space="preserve">Наименование ОУ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C">
              <w:rPr>
                <w:rFonts w:ascii="Times New Roman" w:hAnsi="Times New Roman"/>
                <w:sz w:val="24"/>
                <w:szCs w:val="24"/>
              </w:rPr>
              <w:t>Самоопределение выпускников</w:t>
            </w:r>
          </w:p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555AC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C">
              <w:rPr>
                <w:rFonts w:ascii="Times New Roman" w:hAnsi="Times New Roman"/>
                <w:sz w:val="24"/>
                <w:szCs w:val="24"/>
              </w:rPr>
              <w:t>Самоопределение выпускников</w:t>
            </w:r>
          </w:p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r w:rsidRPr="009555A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C">
              <w:rPr>
                <w:rFonts w:ascii="Times New Roman" w:hAnsi="Times New Roman"/>
                <w:sz w:val="24"/>
                <w:szCs w:val="24"/>
              </w:rPr>
              <w:t>Самоопределение выпускников</w:t>
            </w:r>
          </w:p>
          <w:p w:rsidR="00424866" w:rsidRPr="004B5A57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5A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9555AC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24866" w:rsidRPr="009555AC" w:rsidTr="00B87A09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66" w:rsidRDefault="00424866" w:rsidP="00B87A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</w:p>
          <w:p w:rsidR="00424866" w:rsidRPr="009555AC" w:rsidRDefault="00424866" w:rsidP="00B87A0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5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уч-ся: 33 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10 </w:t>
            </w: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. – 14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СПО – 19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11 </w:t>
            </w:r>
            <w:proofErr w:type="spellStart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уч-ся: 20 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ВУЗы – 14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СПО – 3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Армия –</w:t>
            </w:r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Работает – 1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Проф.курсы – 1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4866" w:rsidRPr="005C3C8D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3C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Целевое обучение: нет</w:t>
            </w:r>
          </w:p>
          <w:p w:rsidR="00424866" w:rsidRPr="005C3C8D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3C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424866" w:rsidRPr="005C3C8D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уч-ся: 40 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10 </w:t>
            </w: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. – 13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СПО – 27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11 </w:t>
            </w:r>
            <w:proofErr w:type="spellStart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уч-ся: 20 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ВУЗы – 15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СПО – 5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Целевое обучение: нет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66" w:rsidRPr="00424866" w:rsidRDefault="00424866" w:rsidP="00B87A0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:rsidR="00424866" w:rsidRPr="007A77DC" w:rsidRDefault="00424866" w:rsidP="00B87A0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A77DC">
              <w:rPr>
                <w:rFonts w:ascii="Times New Roman" w:hAnsi="Times New Roman"/>
              </w:rPr>
              <w:t>Всего уч-ся:</w:t>
            </w:r>
            <w:r>
              <w:rPr>
                <w:rFonts w:ascii="Times New Roman" w:hAnsi="Times New Roman"/>
              </w:rPr>
              <w:t xml:space="preserve"> 42</w:t>
            </w:r>
            <w:r w:rsidRPr="007A77DC">
              <w:rPr>
                <w:rFonts w:ascii="Times New Roman" w:hAnsi="Times New Roman"/>
              </w:rPr>
              <w:t xml:space="preserve"> </w:t>
            </w:r>
          </w:p>
          <w:p w:rsidR="00424866" w:rsidRPr="007A77DC" w:rsidRDefault="00424866" w:rsidP="00B87A09">
            <w:pPr>
              <w:pStyle w:val="a4"/>
              <w:jc w:val="center"/>
              <w:rPr>
                <w:rFonts w:ascii="Times New Roman" w:hAnsi="Times New Roman"/>
              </w:rPr>
            </w:pPr>
            <w:r w:rsidRPr="007A77DC">
              <w:rPr>
                <w:rFonts w:ascii="Times New Roman" w:hAnsi="Times New Roman"/>
              </w:rPr>
              <w:t xml:space="preserve">В 10 </w:t>
            </w:r>
            <w:proofErr w:type="spellStart"/>
            <w:r w:rsidRPr="007A77DC">
              <w:rPr>
                <w:rFonts w:ascii="Times New Roman" w:hAnsi="Times New Roman"/>
              </w:rPr>
              <w:t>кл</w:t>
            </w:r>
            <w:proofErr w:type="spellEnd"/>
            <w:r w:rsidRPr="007A77DC">
              <w:rPr>
                <w:rFonts w:ascii="Times New Roman" w:hAnsi="Times New Roman"/>
              </w:rPr>
              <w:t xml:space="preserve">. – </w:t>
            </w:r>
            <w:r>
              <w:rPr>
                <w:rFonts w:ascii="Times New Roman" w:hAnsi="Times New Roman"/>
              </w:rPr>
              <w:t>18</w:t>
            </w:r>
          </w:p>
          <w:p w:rsidR="00424866" w:rsidRDefault="00424866" w:rsidP="00B87A09">
            <w:pPr>
              <w:pStyle w:val="a4"/>
              <w:jc w:val="center"/>
              <w:rPr>
                <w:rFonts w:ascii="Times New Roman" w:hAnsi="Times New Roman"/>
              </w:rPr>
            </w:pPr>
            <w:r w:rsidRPr="007A77DC">
              <w:rPr>
                <w:rFonts w:ascii="Times New Roman" w:hAnsi="Times New Roman"/>
              </w:rPr>
              <w:t xml:space="preserve">СПО – </w:t>
            </w:r>
            <w:r>
              <w:rPr>
                <w:rFonts w:ascii="Times New Roman" w:hAnsi="Times New Roman"/>
              </w:rPr>
              <w:t>24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11 </w:t>
            </w:r>
            <w:proofErr w:type="spellStart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</w:t>
            </w:r>
            <w:proofErr w:type="spellEnd"/>
            <w:r w:rsidRPr="0042486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Всего уч-ся: 16 </w:t>
            </w:r>
          </w:p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C">
              <w:rPr>
                <w:rFonts w:ascii="Times New Roman" w:hAnsi="Times New Roman"/>
                <w:sz w:val="24"/>
                <w:szCs w:val="24"/>
              </w:rPr>
              <w:t xml:space="preserve">ВУЗы –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AC">
              <w:rPr>
                <w:rFonts w:ascii="Times New Roman" w:hAnsi="Times New Roman"/>
                <w:sz w:val="24"/>
                <w:szCs w:val="24"/>
              </w:rPr>
              <w:t xml:space="preserve">СПО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866" w:rsidRPr="007A77DC" w:rsidRDefault="00424866" w:rsidP="00B87A09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24866" w:rsidRDefault="00424866" w:rsidP="00B87A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5AC">
              <w:rPr>
                <w:rFonts w:ascii="Times New Roman" w:hAnsi="Times New Roman"/>
                <w:b/>
                <w:sz w:val="24"/>
                <w:szCs w:val="24"/>
              </w:rPr>
              <w:t>Целевое обучение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нет</w:t>
            </w:r>
          </w:p>
          <w:p w:rsidR="00424866" w:rsidRPr="00536286" w:rsidRDefault="00424866" w:rsidP="00B87A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4866" w:rsidRPr="00F25262" w:rsidRDefault="00424866" w:rsidP="00424866">
      <w:pPr>
        <w:spacing w:after="20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4866" w:rsidRPr="00424866" w:rsidRDefault="00424866" w:rsidP="00424866">
      <w:pPr>
        <w:spacing w:after="200" w:line="276" w:lineRule="auto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424866">
        <w:rPr>
          <w:rFonts w:ascii="Times New Roman" w:eastAsia="Times New Roman" w:hAnsi="Times New Roman"/>
          <w:b/>
          <w:bCs/>
          <w:lang w:val="ru-RU" w:eastAsia="ru-RU"/>
        </w:rPr>
        <w:t xml:space="preserve">Информация по самоопределению выпускников 2022 года (9 и 11 </w:t>
      </w:r>
      <w:proofErr w:type="spellStart"/>
      <w:r w:rsidRPr="00424866">
        <w:rPr>
          <w:rFonts w:ascii="Times New Roman" w:eastAsia="Times New Roman" w:hAnsi="Times New Roman"/>
          <w:b/>
          <w:bCs/>
          <w:lang w:val="ru-RU" w:eastAsia="ru-RU"/>
        </w:rPr>
        <w:t>кл</w:t>
      </w:r>
      <w:proofErr w:type="spellEnd"/>
      <w:r w:rsidRPr="00424866">
        <w:rPr>
          <w:rFonts w:ascii="Times New Roman" w:eastAsia="Times New Roman" w:hAnsi="Times New Roman"/>
          <w:b/>
          <w:bCs/>
          <w:lang w:val="ru-RU" w:eastAsia="ru-RU"/>
        </w:rPr>
        <w:t>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  <w:gridCol w:w="1701"/>
      </w:tblGrid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866">
              <w:rPr>
                <w:rFonts w:ascii="Times New Roman" w:hAnsi="Times New Roman"/>
                <w:b/>
                <w:lang w:val="ru-RU"/>
              </w:rPr>
              <w:lastRenderedPageBreak/>
              <w:t xml:space="preserve">Наименование образовательного учреждения, </w:t>
            </w:r>
          </w:p>
          <w:p w:rsidR="00424866" w:rsidRPr="00424866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4866">
              <w:rPr>
                <w:rFonts w:ascii="Times New Roman" w:hAnsi="Times New Roman"/>
                <w:b/>
                <w:lang w:val="ru-RU"/>
              </w:rPr>
              <w:t>в которое  поступили выпускники школ</w:t>
            </w:r>
          </w:p>
        </w:tc>
        <w:tc>
          <w:tcPr>
            <w:tcW w:w="1701" w:type="dxa"/>
          </w:tcPr>
          <w:p w:rsidR="00424866" w:rsidRPr="009555AC" w:rsidRDefault="00424866" w:rsidP="00B87A09">
            <w:pPr>
              <w:spacing w:after="0"/>
              <w:rPr>
                <w:rFonts w:ascii="Times New Roman" w:hAnsi="Times New Roman"/>
                <w:b/>
              </w:rPr>
            </w:pPr>
            <w:r w:rsidRPr="009555AC">
              <w:rPr>
                <w:rFonts w:ascii="Times New Roman" w:hAnsi="Times New Roman"/>
                <w:b/>
              </w:rPr>
              <w:t>Количество поступивших (чел.)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9555AC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555AC">
              <w:rPr>
                <w:rFonts w:ascii="Times New Roman" w:hAnsi="Times New Roman"/>
                <w:b/>
              </w:rPr>
              <w:t>СПО</w:t>
            </w:r>
            <w:r>
              <w:rPr>
                <w:rFonts w:ascii="Times New Roman" w:hAnsi="Times New Roman"/>
                <w:b/>
              </w:rPr>
              <w:t xml:space="preserve"> (9 класс)</w:t>
            </w:r>
          </w:p>
        </w:tc>
        <w:tc>
          <w:tcPr>
            <w:tcW w:w="1701" w:type="dxa"/>
          </w:tcPr>
          <w:p w:rsidR="00424866" w:rsidRPr="009555AC" w:rsidRDefault="00424866" w:rsidP="00B87A09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424866" w:rsidRPr="009555AC" w:rsidTr="00B87A09">
        <w:tc>
          <w:tcPr>
            <w:tcW w:w="8506" w:type="dxa"/>
          </w:tcPr>
          <w:p w:rsidR="00424866" w:rsidRPr="003E2508" w:rsidRDefault="00424866" w:rsidP="00B87A09">
            <w:pPr>
              <w:tabs>
                <w:tab w:val="left" w:pos="4575"/>
                <w:tab w:val="left" w:pos="49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2508">
              <w:rPr>
                <w:rFonts w:ascii="Times New Roman" w:hAnsi="Times New Roman"/>
                <w:sz w:val="24"/>
                <w:szCs w:val="24"/>
              </w:rPr>
              <w:t>Касимовский нефтегазовый колледж</w:t>
            </w:r>
            <w:r w:rsidRPr="003E250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1" w:type="dxa"/>
          </w:tcPr>
          <w:p w:rsidR="00424866" w:rsidRPr="00C26801" w:rsidRDefault="00424866" w:rsidP="00B87A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3E2508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Касимовский техникум водного транспорта</w:t>
            </w:r>
          </w:p>
        </w:tc>
        <w:tc>
          <w:tcPr>
            <w:tcW w:w="1701" w:type="dxa"/>
          </w:tcPr>
          <w:p w:rsidR="00424866" w:rsidRPr="00C26801" w:rsidRDefault="00424866" w:rsidP="00B87A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4248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Филиал Рязанского педагогического колледжа в </w:t>
            </w:r>
            <w:proofErr w:type="spellStart"/>
            <w:r w:rsidRPr="0042486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г.Касимове</w:t>
            </w:r>
            <w:proofErr w:type="spellEnd"/>
          </w:p>
        </w:tc>
        <w:tc>
          <w:tcPr>
            <w:tcW w:w="1701" w:type="dxa"/>
          </w:tcPr>
          <w:p w:rsidR="00424866" w:rsidRPr="00C26801" w:rsidRDefault="00424866" w:rsidP="00B87A0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Касимовский</w:t>
            </w:r>
            <w:proofErr w:type="spellEnd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филиал Рязанского медицинского колледжа</w:t>
            </w:r>
          </w:p>
        </w:tc>
        <w:tc>
          <w:tcPr>
            <w:tcW w:w="1701" w:type="dxa"/>
          </w:tcPr>
          <w:p w:rsidR="00424866" w:rsidRPr="00C84771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3E2508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Рязанский политехнический колледж</w:t>
            </w:r>
          </w:p>
        </w:tc>
        <w:tc>
          <w:tcPr>
            <w:tcW w:w="1701" w:type="dxa"/>
          </w:tcPr>
          <w:p w:rsidR="00424866" w:rsidRPr="00C84771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3E2508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Рязанский станкостроительный колледж</w:t>
            </w:r>
          </w:p>
        </w:tc>
        <w:tc>
          <w:tcPr>
            <w:tcW w:w="1701" w:type="dxa"/>
          </w:tcPr>
          <w:p w:rsidR="00424866" w:rsidRPr="00C84771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Рязанский многопрофильный колледж</w:t>
            </w:r>
          </w:p>
        </w:tc>
        <w:tc>
          <w:tcPr>
            <w:tcW w:w="1701" w:type="dxa"/>
          </w:tcPr>
          <w:p w:rsid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Колледж Владимирского государственного университета им.А.Г. и Н.Г.Столетовых в г.Муроме</w:t>
            </w:r>
          </w:p>
        </w:tc>
        <w:tc>
          <w:tcPr>
            <w:tcW w:w="1701" w:type="dxa"/>
          </w:tcPr>
          <w:p w:rsid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Рязанский технологический колледж</w:t>
            </w:r>
          </w:p>
        </w:tc>
        <w:tc>
          <w:tcPr>
            <w:tcW w:w="1701" w:type="dxa"/>
          </w:tcPr>
          <w:p w:rsid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Шиловский агротехнологический техникум</w:t>
            </w:r>
          </w:p>
        </w:tc>
        <w:tc>
          <w:tcPr>
            <w:tcW w:w="1701" w:type="dxa"/>
          </w:tcPr>
          <w:p w:rsid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колледж транспорта</w:t>
            </w:r>
          </w:p>
        </w:tc>
        <w:tc>
          <w:tcPr>
            <w:tcW w:w="1701" w:type="dxa"/>
          </w:tcPr>
          <w:p w:rsid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Рязанский колледж имени Героя Советского Союза Н.Н.Комарова</w:t>
            </w:r>
          </w:p>
        </w:tc>
        <w:tc>
          <w:tcPr>
            <w:tcW w:w="1701" w:type="dxa"/>
          </w:tcPr>
          <w:p w:rsidR="00424866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866" w:rsidRPr="009555AC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5AC">
              <w:rPr>
                <w:rFonts w:ascii="Times New Roman" w:hAnsi="Times New Roman"/>
                <w:b/>
                <w:sz w:val="24"/>
                <w:szCs w:val="24"/>
              </w:rPr>
              <w:t>ВУЗ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СПО (11 класс)</w:t>
            </w:r>
          </w:p>
        </w:tc>
        <w:tc>
          <w:tcPr>
            <w:tcW w:w="1701" w:type="dxa"/>
          </w:tcPr>
          <w:p w:rsidR="00424866" w:rsidRPr="009555AC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866" w:rsidRPr="009555AC" w:rsidTr="00B87A09">
        <w:tc>
          <w:tcPr>
            <w:tcW w:w="8506" w:type="dxa"/>
          </w:tcPr>
          <w:p w:rsidR="00424866" w:rsidRPr="009555AC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ВУЗы</w:t>
            </w:r>
          </w:p>
        </w:tc>
        <w:tc>
          <w:tcPr>
            <w:tcW w:w="1701" w:type="dxa"/>
          </w:tcPr>
          <w:p w:rsidR="00424866" w:rsidRPr="009555AC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Рязанский государственный университет </w:t>
            </w: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им.С.А.Есенина</w:t>
            </w:r>
            <w:proofErr w:type="spellEnd"/>
          </w:p>
        </w:tc>
        <w:tc>
          <w:tcPr>
            <w:tcW w:w="1701" w:type="dxa"/>
          </w:tcPr>
          <w:p w:rsidR="00424866" w:rsidRPr="00BA4DA5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Рязанский государственный агротехнологический университет </w:t>
            </w: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им.П.А.Костычева</w:t>
            </w:r>
            <w:proofErr w:type="spellEnd"/>
          </w:p>
        </w:tc>
        <w:tc>
          <w:tcPr>
            <w:tcW w:w="1701" w:type="dxa"/>
          </w:tcPr>
          <w:p w:rsidR="00424866" w:rsidRPr="00BA4DA5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Рязанский государственный </w:t>
            </w: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радиотехнологический</w:t>
            </w:r>
            <w:proofErr w:type="spellEnd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университет </w:t>
            </w: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им.В.Ф.Уткина</w:t>
            </w:r>
            <w:proofErr w:type="spellEnd"/>
          </w:p>
        </w:tc>
        <w:tc>
          <w:tcPr>
            <w:tcW w:w="1701" w:type="dxa"/>
          </w:tcPr>
          <w:p w:rsidR="00424866" w:rsidRPr="00BA4DA5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Рязанский институт московского политехнического университета</w:t>
            </w:r>
          </w:p>
        </w:tc>
        <w:tc>
          <w:tcPr>
            <w:tcW w:w="1701" w:type="dxa"/>
          </w:tcPr>
          <w:p w:rsidR="00424866" w:rsidRPr="00BA4DA5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Рязанский филиал Московского университета </w:t>
            </w: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им.С.Ю.Витте</w:t>
            </w:r>
            <w:proofErr w:type="spellEnd"/>
          </w:p>
        </w:tc>
        <w:tc>
          <w:tcPr>
            <w:tcW w:w="1701" w:type="dxa"/>
          </w:tcPr>
          <w:p w:rsidR="00424866" w:rsidRPr="00BA4DA5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Нижегородский государственный технический университет </w:t>
            </w:r>
            <w:proofErr w:type="spellStart"/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им.Р.Е.Алексеева</w:t>
            </w:r>
            <w:proofErr w:type="spellEnd"/>
          </w:p>
        </w:tc>
        <w:tc>
          <w:tcPr>
            <w:tcW w:w="1701" w:type="dxa"/>
          </w:tcPr>
          <w:p w:rsidR="00424866" w:rsidRPr="00BA4DA5" w:rsidRDefault="00424866" w:rsidP="00B87A09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424866" w:rsidRDefault="00424866" w:rsidP="00B87A0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24866">
              <w:rPr>
                <w:rFonts w:ascii="Times New Roman" w:hAnsi="Times New Roman"/>
                <w:sz w:val="24"/>
                <w:szCs w:val="24"/>
                <w:lang w:val="ru-RU"/>
              </w:rPr>
              <w:t>Национальный исследовательский Нижегородский  государственный университет имени Н.И.Лобачевского</w:t>
            </w:r>
          </w:p>
        </w:tc>
        <w:tc>
          <w:tcPr>
            <w:tcW w:w="1701" w:type="dxa"/>
          </w:tcPr>
          <w:p w:rsidR="00424866" w:rsidRPr="00BA4DA5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4866" w:rsidRPr="009555AC" w:rsidTr="00B87A09">
        <w:tc>
          <w:tcPr>
            <w:tcW w:w="8506" w:type="dxa"/>
          </w:tcPr>
          <w:p w:rsidR="00424866" w:rsidRPr="003F5060" w:rsidRDefault="00424866" w:rsidP="00B87A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060">
              <w:rPr>
                <w:rFonts w:ascii="Times New Roman" w:hAnsi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1701" w:type="dxa"/>
          </w:tcPr>
          <w:p w:rsidR="00424866" w:rsidRPr="003F5060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866" w:rsidRPr="00C10F6A" w:rsidTr="00B87A09">
        <w:trPr>
          <w:trHeight w:val="129"/>
        </w:trPr>
        <w:tc>
          <w:tcPr>
            <w:tcW w:w="8506" w:type="dxa"/>
          </w:tcPr>
          <w:p w:rsidR="00424866" w:rsidRPr="00C10F6A" w:rsidRDefault="00424866" w:rsidP="00B87A09">
            <w:pPr>
              <w:pStyle w:val="a4"/>
              <w:tabs>
                <w:tab w:val="left" w:pos="22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F6A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C10F6A">
              <w:rPr>
                <w:rFonts w:ascii="Times New Roman" w:hAnsi="Times New Roman"/>
                <w:sz w:val="24"/>
                <w:szCs w:val="24"/>
              </w:rPr>
              <w:t xml:space="preserve"> нефтегазовый колледж</w:t>
            </w:r>
          </w:p>
        </w:tc>
        <w:tc>
          <w:tcPr>
            <w:tcW w:w="1701" w:type="dxa"/>
          </w:tcPr>
          <w:p w:rsidR="00424866" w:rsidRPr="00C10F6A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866" w:rsidRPr="00C10F6A" w:rsidTr="00B87A09">
        <w:trPr>
          <w:trHeight w:val="274"/>
        </w:trPr>
        <w:tc>
          <w:tcPr>
            <w:tcW w:w="8506" w:type="dxa"/>
          </w:tcPr>
          <w:p w:rsidR="00424866" w:rsidRPr="00C10F6A" w:rsidRDefault="00424866" w:rsidP="00B87A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Рязанский колледж электроники</w:t>
            </w:r>
          </w:p>
        </w:tc>
        <w:tc>
          <w:tcPr>
            <w:tcW w:w="1701" w:type="dxa"/>
          </w:tcPr>
          <w:p w:rsidR="00424866" w:rsidRPr="00C10F6A" w:rsidRDefault="00424866" w:rsidP="00B87A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24866" w:rsidRPr="00424866" w:rsidRDefault="00424866" w:rsidP="00424866">
      <w:pPr>
        <w:jc w:val="both"/>
        <w:rPr>
          <w:sz w:val="24"/>
          <w:szCs w:val="24"/>
          <w:lang w:val="ru-RU"/>
        </w:rPr>
      </w:pPr>
      <w:r w:rsidRPr="00424866">
        <w:rPr>
          <w:rFonts w:ascii="Times New Roman" w:hAnsi="Times New Roman"/>
          <w:b/>
          <w:sz w:val="24"/>
          <w:szCs w:val="24"/>
          <w:lang w:val="ru-RU"/>
        </w:rPr>
        <w:t xml:space="preserve">Вывод: </w:t>
      </w:r>
    </w:p>
    <w:p w:rsidR="00424866" w:rsidRPr="00424866" w:rsidRDefault="00424866" w:rsidP="00424866">
      <w:pPr>
        <w:spacing w:after="200" w:line="276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  <w:bdr w:val="none" w:sz="0" w:space="0" w:color="auto" w:frame="1"/>
          <w:shd w:val="clear" w:color="auto" w:fill="FFFFFF"/>
          <w:lang w:val="ru-RU"/>
        </w:rPr>
      </w:pPr>
      <w:r w:rsidRPr="00424866">
        <w:rPr>
          <w:rFonts w:ascii="Times New Roman" w:hAnsi="Times New Roman"/>
          <w:sz w:val="24"/>
          <w:szCs w:val="24"/>
          <w:lang w:val="ru-RU"/>
        </w:rPr>
        <w:t xml:space="preserve"> Количество выпускников 202</w:t>
      </w:r>
      <w:r w:rsidR="007910A5">
        <w:rPr>
          <w:rFonts w:ascii="Times New Roman" w:hAnsi="Times New Roman"/>
          <w:sz w:val="24"/>
          <w:szCs w:val="24"/>
          <w:lang w:val="ru-RU"/>
        </w:rPr>
        <w:t>3</w:t>
      </w:r>
      <w:r w:rsidRPr="00424866">
        <w:rPr>
          <w:rFonts w:ascii="Times New Roman" w:hAnsi="Times New Roman"/>
          <w:sz w:val="24"/>
          <w:szCs w:val="24"/>
          <w:lang w:val="ru-RU"/>
        </w:rPr>
        <w:t xml:space="preserve"> года, поступивших в ВУЗы по сравнению с прошлым годом выпуска, увеличилось и составило 87,5% от общего кол-ва выпускников. Данная ситуация связана с несколькими причинами. Предварительные ожидания с конечным результатом не совпали у 2 выпускников 11 класса (12,5%), которые и были вынуждены остановить свой выбор на учреждениях СПО. В целом все ожидания совпали с конечным результатом.</w:t>
      </w:r>
    </w:p>
    <w:p w:rsidR="00424866" w:rsidRPr="00424866" w:rsidRDefault="00424866" w:rsidP="00424866">
      <w:pPr>
        <w:spacing w:after="200" w:line="276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42486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Следует отметить, что все больше учащихся и родителей начинают понимать, что «престижность» высшего образования на деле порой оборачивается многочисленными минусами, а стереотип, что в СПО получают образование после 11 класса только троечники и неудачники ЕГЭ, не соответствует реальности. Некоторые учреждения СПО принимают только на базе 11 класса и поступить туда сложнее, чем во многие </w:t>
      </w:r>
      <w:r w:rsidRPr="00424866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lastRenderedPageBreak/>
        <w:t>ВУЗы. А так как усилия школы и родителей направлены, чтобы выпускник стал успешным, получив интересную и востребованную профессию, не исключено, что в будущем определенная часть выпускников будет выбирать совмещение работы и учебы на заочном отделении, учебу в СПО.</w:t>
      </w:r>
    </w:p>
    <w:p w:rsidR="00471856" w:rsidRPr="00424866" w:rsidRDefault="004718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7183" w:rsidRPr="006551B6" w:rsidRDefault="00797183" w:rsidP="007971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6551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797183" w:rsidRPr="006551B6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r w:rsidR="00B87A09"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B87A0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» в 202</w:t>
      </w:r>
      <w:r w:rsidR="008241C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bookmarkStart w:id="0" w:name="_GoBack"/>
      <w:bookmarkEnd w:id="0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797183" w:rsidRPr="006551B6" w:rsidRDefault="00797183" w:rsidP="008241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797183" w:rsidRPr="006551B6" w:rsidRDefault="00797183" w:rsidP="008241C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</w:t>
      </w:r>
      <w:r w:rsidR="00B87A09"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="00B87A09"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B87A0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797183" w:rsidRPr="006551B6" w:rsidRDefault="00797183" w:rsidP="008241CC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797183" w:rsidRPr="006551B6" w:rsidRDefault="00797183" w:rsidP="008241CC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797183" w:rsidRPr="006551B6" w:rsidRDefault="00797183" w:rsidP="008241CC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797183" w:rsidRDefault="00797183" w:rsidP="008241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797183" w:rsidRDefault="00797183" w:rsidP="008241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797183" w:rsidRDefault="00797183" w:rsidP="008241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797183" w:rsidRPr="006551B6" w:rsidRDefault="00797183" w:rsidP="008241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797183" w:rsidRPr="006551B6" w:rsidRDefault="00797183" w:rsidP="008241C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результатов дальнейшего трудоустройства выпускников.</w:t>
      </w:r>
    </w:p>
    <w:p w:rsidR="00797183" w:rsidRPr="006551B6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797183" w:rsidRPr="006551B6" w:rsidRDefault="00797183" w:rsidP="008241C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797183" w:rsidRPr="006551B6" w:rsidRDefault="00797183" w:rsidP="008241C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797183" w:rsidRPr="006551B6" w:rsidRDefault="00797183" w:rsidP="008241C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797183" w:rsidRPr="006551B6" w:rsidRDefault="00797183" w:rsidP="008241C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797183" w:rsidRPr="006551B6" w:rsidRDefault="00797183" w:rsidP="008241C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797183" w:rsidRPr="006551B6" w:rsidRDefault="00797183" w:rsidP="008241C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797183" w:rsidRPr="006551B6" w:rsidRDefault="00797183" w:rsidP="008241C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797183" w:rsidRPr="006551B6" w:rsidRDefault="00797183" w:rsidP="008241CC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797183" w:rsidRPr="006551B6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участие 361 респондент (</w:t>
      </w:r>
      <w:r w:rsidR="00B87A09">
        <w:rPr>
          <w:rFonts w:hAnsi="Times New Roman" w:cs="Times New Roman"/>
          <w:color w:val="000000"/>
          <w:sz w:val="24"/>
          <w:szCs w:val="24"/>
          <w:lang w:val="ru-RU"/>
        </w:rPr>
        <w:t>77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2022 года.</w:t>
      </w:r>
    </w:p>
    <w:p w:rsidR="00797183" w:rsidRDefault="00797183" w:rsidP="007971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исследования представлены ниже:</w:t>
      </w:r>
    </w:p>
    <w:p w:rsidR="00797183" w:rsidRPr="006551B6" w:rsidRDefault="00797183" w:rsidP="008241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797183" w:rsidRPr="006551B6" w:rsidRDefault="00797183" w:rsidP="008241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797183" w:rsidRPr="006551B6" w:rsidRDefault="00797183" w:rsidP="008241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797183" w:rsidRDefault="00797183" w:rsidP="008241C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 администрации – 81 и 19 процентов.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797183" w:rsidRDefault="00797183" w:rsidP="00797183">
      <w:r>
        <w:rPr>
          <w:noProof/>
          <w:lang w:val="ru-RU" w:eastAsia="ru-RU"/>
        </w:rPr>
        <w:drawing>
          <wp:inline distT="0" distB="0" distL="0" distR="0">
            <wp:extent cx="3928468" cy="2619375"/>
            <wp:effectExtent l="1905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468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83" w:rsidRPr="006551B6" w:rsidRDefault="00797183" w:rsidP="007971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6551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797183" w:rsidRPr="006551B6" w:rsidRDefault="00797183" w:rsidP="007C4E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797183" w:rsidRPr="006551B6" w:rsidRDefault="00797183" w:rsidP="007971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797183" w:rsidRPr="006551B6" w:rsidRDefault="00797183" w:rsidP="008241C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797183" w:rsidRPr="006551B6" w:rsidRDefault="00797183" w:rsidP="008241C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797183" w:rsidRDefault="00797183" w:rsidP="008241CC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:rsidR="00C2120E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C2120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C2120E">
        <w:rPr>
          <w:rFonts w:hAnsi="Times New Roman" w:cs="Times New Roman"/>
          <w:color w:val="000000"/>
          <w:sz w:val="24"/>
          <w:szCs w:val="24"/>
          <w:lang w:val="ru-RU"/>
        </w:rPr>
        <w:t>ов.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97183" w:rsidRPr="006551B6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1. В 202</w:t>
      </w:r>
      <w:r w:rsidR="008241C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анализ занятий урочной и внеурочной деятельности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ИКТ-компетенций, а более 24 процентов всех учителей считали, что им не хватает компетенций для реализации ФГОС-2021.</w:t>
      </w:r>
    </w:p>
    <w:p w:rsidR="00797183" w:rsidRPr="006551B6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ИКТ-компетенций.</w:t>
      </w:r>
    </w:p>
    <w:p w:rsidR="00797183" w:rsidRPr="006551B6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ситуации на основе сформированных предметных, 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СШ № 7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предметных и </w:t>
      </w:r>
      <w:proofErr w:type="spellStart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797183" w:rsidRPr="006551B6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3. Анализ кадрового потенциала МБОУ «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СШ № 7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»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10 процентов педагогов не имеют опыта преподавания предметов на профильном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797183" w:rsidRPr="006551B6" w:rsidRDefault="00797183" w:rsidP="00B87A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4. С целью внедрения ФОП в план непрерывного профессионального образования педагогических и управленческих кадров в МБОУ «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СШ № 7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» на 202</w:t>
      </w:r>
      <w:r w:rsidR="008241C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-й год внесены мероприятия по повышению профессиональных компетенций педагогов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1B6">
        <w:rPr>
          <w:rFonts w:hAnsi="Times New Roman" w:cs="Times New Roman"/>
          <w:color w:val="000000"/>
          <w:sz w:val="24"/>
          <w:szCs w:val="24"/>
          <w:lang w:val="ru-RU"/>
        </w:rPr>
        <w:t>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471856" w:rsidRPr="00F03E5C" w:rsidRDefault="0047185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471856" w:rsidRDefault="009656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характеристика:</w:t>
      </w:r>
    </w:p>
    <w:p w:rsidR="00471856" w:rsidRDefault="0096564F" w:rsidP="008241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библиотечного фонда –</w:t>
      </w:r>
      <w:r w:rsidR="00EE5BA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854871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194</w:t>
      </w:r>
      <w:r w:rsidR="00EE5BA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>
        <w:rPr>
          <w:rFonts w:hAnsi="Times New Roman" w:cs="Times New Roman"/>
          <w:color w:val="000000"/>
          <w:sz w:val="24"/>
          <w:szCs w:val="24"/>
        </w:rPr>
        <w:t>единица;</w:t>
      </w:r>
    </w:p>
    <w:p w:rsidR="00471856" w:rsidRDefault="0096564F" w:rsidP="008241C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 –</w:t>
      </w:r>
      <w:r w:rsidR="00EE5BA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85487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080</w:t>
      </w:r>
      <w:r w:rsidR="00EE5BA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</w:rPr>
        <w:t>единица.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областного</w:t>
      </w:r>
      <w:r w:rsidR="008548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</w:t>
      </w:r>
      <w:r w:rsidR="008548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1856" w:rsidRPr="00F03E5C" w:rsidRDefault="0096564F" w:rsidP="00C019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471856" w:rsidRPr="00F03E5C" w:rsidRDefault="0096564F" w:rsidP="00C0194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471856" w:rsidRPr="00F03E5C" w:rsidRDefault="0096564F" w:rsidP="0039283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МБОУ «</w:t>
      </w:r>
      <w:r w:rsidR="000C6557">
        <w:rPr>
          <w:rFonts w:hAnsi="Times New Roman" w:cs="Times New Roman"/>
          <w:color w:val="000000"/>
          <w:sz w:val="24"/>
          <w:szCs w:val="24"/>
          <w:lang w:val="ru-RU"/>
        </w:rPr>
        <w:t>Средняя школа № 7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» составляет 67 процентов. Также стоит отметить недостаточный уровень укомплектованности библиотеки ЭОР по учебным предметам учебного плана. </w:t>
      </w:r>
    </w:p>
    <w:p w:rsidR="00471856" w:rsidRPr="00F03E5C" w:rsidRDefault="009656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F03E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кабинета, 2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</w:p>
    <w:p w:rsidR="00471856" w:rsidRDefault="0096564F" w:rsidP="008241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физике;</w:t>
      </w:r>
    </w:p>
    <w:p w:rsidR="00471856" w:rsidRDefault="0096564F" w:rsidP="008241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471856" w:rsidRDefault="0096564F" w:rsidP="008241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471856" w:rsidRDefault="005C3C8D" w:rsidP="008241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96564F">
        <w:rPr>
          <w:rFonts w:hAnsi="Times New Roman" w:cs="Times New Roman"/>
          <w:color w:val="000000"/>
          <w:sz w:val="24"/>
          <w:szCs w:val="24"/>
        </w:rPr>
        <w:t xml:space="preserve"> компьютерных класса;</w:t>
      </w:r>
    </w:p>
    <w:p w:rsidR="00471856" w:rsidRDefault="0096564F" w:rsidP="008241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471856" w:rsidRDefault="0096564F" w:rsidP="008241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471856" w:rsidRDefault="0096564F" w:rsidP="008241C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кабинет ОБЖ</w:t>
      </w:r>
    </w:p>
    <w:p w:rsidR="005C3C8D" w:rsidRPr="00F03E5C" w:rsidRDefault="005C3C8D" w:rsidP="008241C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лингафонный кабинет</w:t>
      </w:r>
    </w:p>
    <w:p w:rsidR="00471856" w:rsidRPr="00F03E5C" w:rsidRDefault="003928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</w:t>
      </w:r>
      <w:r w:rsidR="0096564F"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 спортивный и актовый залы. На первом этаже оборудованы столовая и пищеблок.</w:t>
      </w:r>
    </w:p>
    <w:p w:rsidR="00471856" w:rsidRPr="00F03E5C" w:rsidRDefault="009656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показывает положительную динамику в сравнении с 202</w:t>
      </w:r>
      <w:r w:rsidR="005C3C8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 по следующим позициям:</w:t>
      </w:r>
    </w:p>
    <w:p w:rsidR="00471856" w:rsidRPr="00F03E5C" w:rsidRDefault="0096564F" w:rsidP="008241C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МБОУ «</w:t>
      </w:r>
      <w:r w:rsidR="000C6557">
        <w:rPr>
          <w:rFonts w:hAnsi="Times New Roman" w:cs="Times New Roman"/>
          <w:color w:val="000000"/>
          <w:sz w:val="24"/>
          <w:szCs w:val="24"/>
          <w:lang w:val="ru-RU"/>
        </w:rPr>
        <w:t>Средняя школа № 7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процентов, в отличие от ранее – 65 процентов;</w:t>
      </w:r>
    </w:p>
    <w:p w:rsidR="00471856" w:rsidRPr="00F03E5C" w:rsidRDefault="0096564F" w:rsidP="008241CC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(вместо 65% в 202</w:t>
      </w:r>
      <w:r w:rsidR="001C684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году) оснащены ноутбуками и стационарными компьютерами, 100 процентов кабинетов (вместо 85% в 202</w:t>
      </w:r>
      <w:r w:rsidR="001C684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году) имеют доступ к интернету для выполнения необходимых задач в рамках образовательной деятельности.</w:t>
      </w:r>
    </w:p>
    <w:p w:rsidR="00471856" w:rsidRPr="00F03E5C" w:rsidRDefault="0096564F" w:rsidP="001C68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СП 2.4.3648-20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>СанПиН 1.2.3685-21 и позволяет реализовывать образовательные программы в полном объеме в соответствии с ФГОС общего образования.</w:t>
      </w:r>
    </w:p>
    <w:p w:rsidR="00471856" w:rsidRPr="00F03E5C" w:rsidRDefault="0096564F" w:rsidP="001C684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</w:t>
      </w:r>
      <w:r w:rsidRPr="00F03E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достижений обучающихся. Дистанционное обучение показало, что педагоги Школы владеют высоким уровнем ИКТ-компетенций.</w:t>
      </w:r>
    </w:p>
    <w:sectPr w:rsidR="00471856" w:rsidRPr="00F03E5C" w:rsidSect="0047185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C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15BD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D18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4F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074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027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4567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12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A7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F364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A50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A6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FE2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D90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3253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027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904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497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083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7747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BA43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CC0E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2B65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113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0901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4A0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6D1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CA10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25"/>
  </w:num>
  <w:num w:numId="5">
    <w:abstractNumId w:val="8"/>
  </w:num>
  <w:num w:numId="6">
    <w:abstractNumId w:val="18"/>
  </w:num>
  <w:num w:numId="7">
    <w:abstractNumId w:val="27"/>
  </w:num>
  <w:num w:numId="8">
    <w:abstractNumId w:val="3"/>
  </w:num>
  <w:num w:numId="9">
    <w:abstractNumId w:val="21"/>
  </w:num>
  <w:num w:numId="10">
    <w:abstractNumId w:val="2"/>
  </w:num>
  <w:num w:numId="11">
    <w:abstractNumId w:val="13"/>
  </w:num>
  <w:num w:numId="12">
    <w:abstractNumId w:val="9"/>
  </w:num>
  <w:num w:numId="13">
    <w:abstractNumId w:val="11"/>
  </w:num>
  <w:num w:numId="14">
    <w:abstractNumId w:val="22"/>
  </w:num>
  <w:num w:numId="15">
    <w:abstractNumId w:val="5"/>
  </w:num>
  <w:num w:numId="16">
    <w:abstractNumId w:val="23"/>
  </w:num>
  <w:num w:numId="17">
    <w:abstractNumId w:val="16"/>
  </w:num>
  <w:num w:numId="18">
    <w:abstractNumId w:val="26"/>
  </w:num>
  <w:num w:numId="19">
    <w:abstractNumId w:val="19"/>
  </w:num>
  <w:num w:numId="20">
    <w:abstractNumId w:val="15"/>
  </w:num>
  <w:num w:numId="21">
    <w:abstractNumId w:val="1"/>
  </w:num>
  <w:num w:numId="22">
    <w:abstractNumId w:val="10"/>
  </w:num>
  <w:num w:numId="23">
    <w:abstractNumId w:val="14"/>
  </w:num>
  <w:num w:numId="24">
    <w:abstractNumId w:val="17"/>
  </w:num>
  <w:num w:numId="25">
    <w:abstractNumId w:val="6"/>
  </w:num>
  <w:num w:numId="26">
    <w:abstractNumId w:val="4"/>
  </w:num>
  <w:num w:numId="27">
    <w:abstractNumId w:val="7"/>
  </w:num>
  <w:num w:numId="2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40A8"/>
    <w:rsid w:val="00014760"/>
    <w:rsid w:val="000558F3"/>
    <w:rsid w:val="00055D22"/>
    <w:rsid w:val="00083325"/>
    <w:rsid w:val="00091BCD"/>
    <w:rsid w:val="000B706E"/>
    <w:rsid w:val="000B7D09"/>
    <w:rsid w:val="000C6557"/>
    <w:rsid w:val="000E1487"/>
    <w:rsid w:val="000F054A"/>
    <w:rsid w:val="00101B12"/>
    <w:rsid w:val="00105494"/>
    <w:rsid w:val="0014265C"/>
    <w:rsid w:val="00171965"/>
    <w:rsid w:val="001A6D2B"/>
    <w:rsid w:val="001C684F"/>
    <w:rsid w:val="00213202"/>
    <w:rsid w:val="002D33B1"/>
    <w:rsid w:val="002D3591"/>
    <w:rsid w:val="002E09A3"/>
    <w:rsid w:val="003209F6"/>
    <w:rsid w:val="003275DA"/>
    <w:rsid w:val="00331F5C"/>
    <w:rsid w:val="003514A0"/>
    <w:rsid w:val="003852DC"/>
    <w:rsid w:val="0039283A"/>
    <w:rsid w:val="00423D26"/>
    <w:rsid w:val="00424866"/>
    <w:rsid w:val="00471856"/>
    <w:rsid w:val="00483AAF"/>
    <w:rsid w:val="00487785"/>
    <w:rsid w:val="004B229F"/>
    <w:rsid w:val="004F704B"/>
    <w:rsid w:val="004F7E17"/>
    <w:rsid w:val="00527A53"/>
    <w:rsid w:val="00556E8E"/>
    <w:rsid w:val="0057415B"/>
    <w:rsid w:val="005A05CE"/>
    <w:rsid w:val="005B0FE1"/>
    <w:rsid w:val="005C3C8D"/>
    <w:rsid w:val="005E2148"/>
    <w:rsid w:val="0060689F"/>
    <w:rsid w:val="00621C38"/>
    <w:rsid w:val="00653AF6"/>
    <w:rsid w:val="00696772"/>
    <w:rsid w:val="006C0429"/>
    <w:rsid w:val="006F3978"/>
    <w:rsid w:val="0073648A"/>
    <w:rsid w:val="007414FF"/>
    <w:rsid w:val="007910A5"/>
    <w:rsid w:val="007915D1"/>
    <w:rsid w:val="00797183"/>
    <w:rsid w:val="007C4ECE"/>
    <w:rsid w:val="007D3C32"/>
    <w:rsid w:val="007F7DD5"/>
    <w:rsid w:val="00823BE7"/>
    <w:rsid w:val="008241CC"/>
    <w:rsid w:val="00854871"/>
    <w:rsid w:val="008811D1"/>
    <w:rsid w:val="00884BCC"/>
    <w:rsid w:val="00911A03"/>
    <w:rsid w:val="0095765A"/>
    <w:rsid w:val="00963318"/>
    <w:rsid w:val="0096564F"/>
    <w:rsid w:val="0098133B"/>
    <w:rsid w:val="009A7480"/>
    <w:rsid w:val="009B0F62"/>
    <w:rsid w:val="009E6A9C"/>
    <w:rsid w:val="00A02D5A"/>
    <w:rsid w:val="00A2746E"/>
    <w:rsid w:val="00A72298"/>
    <w:rsid w:val="00A84AC7"/>
    <w:rsid w:val="00AD2888"/>
    <w:rsid w:val="00AD6480"/>
    <w:rsid w:val="00B211FB"/>
    <w:rsid w:val="00B225AB"/>
    <w:rsid w:val="00B66152"/>
    <w:rsid w:val="00B73A5A"/>
    <w:rsid w:val="00B746C6"/>
    <w:rsid w:val="00B87A09"/>
    <w:rsid w:val="00B970CF"/>
    <w:rsid w:val="00BD0ECC"/>
    <w:rsid w:val="00C0194E"/>
    <w:rsid w:val="00C2120E"/>
    <w:rsid w:val="00C4023F"/>
    <w:rsid w:val="00C7494F"/>
    <w:rsid w:val="00C81137"/>
    <w:rsid w:val="00CA08BF"/>
    <w:rsid w:val="00CB12F9"/>
    <w:rsid w:val="00CC3D6C"/>
    <w:rsid w:val="00CC413B"/>
    <w:rsid w:val="00CE6551"/>
    <w:rsid w:val="00CF2B97"/>
    <w:rsid w:val="00D3702F"/>
    <w:rsid w:val="00D37FC3"/>
    <w:rsid w:val="00D708E4"/>
    <w:rsid w:val="00D86D8F"/>
    <w:rsid w:val="00D914A5"/>
    <w:rsid w:val="00DB480E"/>
    <w:rsid w:val="00DC1A89"/>
    <w:rsid w:val="00DC319F"/>
    <w:rsid w:val="00DF35CA"/>
    <w:rsid w:val="00E063F2"/>
    <w:rsid w:val="00E069D7"/>
    <w:rsid w:val="00E13154"/>
    <w:rsid w:val="00E35E4A"/>
    <w:rsid w:val="00E438A1"/>
    <w:rsid w:val="00E64879"/>
    <w:rsid w:val="00EA1D13"/>
    <w:rsid w:val="00EB1B0F"/>
    <w:rsid w:val="00EE5BA4"/>
    <w:rsid w:val="00F01E19"/>
    <w:rsid w:val="00F03E5C"/>
    <w:rsid w:val="00F321F5"/>
    <w:rsid w:val="00F93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8C80"/>
  <w15:docId w15:val="{9B3BD263-6A35-4BF7-B1DE-79D717A6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B225AB"/>
    <w:rPr>
      <w:color w:val="0000FF"/>
      <w:u w:val="single"/>
    </w:rPr>
  </w:style>
  <w:style w:type="character" w:customStyle="1" w:styleId="simple-grid-entry-meta-single-date">
    <w:name w:val="simple-grid-entry-meta-single-date"/>
    <w:basedOn w:val="a0"/>
    <w:rsid w:val="00B225AB"/>
  </w:style>
  <w:style w:type="paragraph" w:styleId="a4">
    <w:name w:val="No Spacing"/>
    <w:uiPriority w:val="1"/>
    <w:qFormat/>
    <w:rsid w:val="0042486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971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18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C3C8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18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30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7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7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8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E5EC-D530-4166-B759-69AA2C35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5868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dc:description>Подготовлено экспертами Актион-МЦФЭР</dc:description>
  <cp:lastModifiedBy>Татьяна</cp:lastModifiedBy>
  <cp:revision>2</cp:revision>
  <cp:lastPrinted>2022-06-14T11:50:00Z</cp:lastPrinted>
  <dcterms:created xsi:type="dcterms:W3CDTF">2025-04-24T19:04:00Z</dcterms:created>
  <dcterms:modified xsi:type="dcterms:W3CDTF">2025-04-24T19:04:00Z</dcterms:modified>
</cp:coreProperties>
</file>